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CC3D" w14:textId="77777777" w:rsidR="00390DAA" w:rsidRDefault="00390DAA" w:rsidP="00390DA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D19C27" wp14:editId="5F8F6B36">
            <wp:extent cx="1971675" cy="1092502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332" cy="11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85668" w14:textId="77777777" w:rsidR="00390DAA" w:rsidRDefault="00390DAA" w:rsidP="00390DAA">
      <w:pPr>
        <w:rPr>
          <w:b/>
          <w:bCs/>
        </w:rPr>
      </w:pPr>
    </w:p>
    <w:p w14:paraId="2F700B97" w14:textId="659D5603" w:rsidR="00390DAA" w:rsidRDefault="00390DAA" w:rsidP="00390DAA">
      <w:pPr>
        <w:rPr>
          <w:b/>
          <w:bCs/>
        </w:rPr>
      </w:pPr>
      <w:r w:rsidRPr="00390DAA">
        <w:rPr>
          <w:b/>
          <w:bCs/>
        </w:rPr>
        <w:t>University of Salford</w:t>
      </w:r>
      <w:r>
        <w:rPr>
          <w:b/>
          <w:bCs/>
        </w:rPr>
        <w:t xml:space="preserve"> </w:t>
      </w:r>
      <w:r>
        <w:rPr>
          <w:b/>
          <w:bCs/>
        </w:rPr>
        <w:t>International Opportunities</w:t>
      </w:r>
      <w:r>
        <w:rPr>
          <w:b/>
          <w:bCs/>
        </w:rPr>
        <w:t xml:space="preserve"> Widening P</w:t>
      </w:r>
      <w:r>
        <w:rPr>
          <w:b/>
          <w:bCs/>
        </w:rPr>
        <w:t xml:space="preserve">articipation </w:t>
      </w:r>
      <w:r>
        <w:rPr>
          <w:b/>
          <w:bCs/>
        </w:rPr>
        <w:t>Policy: I</w:t>
      </w:r>
      <w:r>
        <w:rPr>
          <w:b/>
          <w:bCs/>
        </w:rPr>
        <w:t>ncreasing access to</w:t>
      </w:r>
      <w:r>
        <w:rPr>
          <w:b/>
          <w:bCs/>
        </w:rPr>
        <w:t xml:space="preserve"> Turing Scheme placements</w:t>
      </w:r>
    </w:p>
    <w:p w14:paraId="00344F3F" w14:textId="77777777" w:rsidR="00390DAA" w:rsidRDefault="00390DAA" w:rsidP="00390DAA">
      <w:pPr>
        <w:rPr>
          <w:b/>
          <w:bCs/>
        </w:rPr>
      </w:pPr>
    </w:p>
    <w:p w14:paraId="4D125EB8" w14:textId="77777777" w:rsidR="00390DAA" w:rsidRDefault="00390DAA" w:rsidP="00390DAA">
      <w:r>
        <w:t xml:space="preserve">To encourage </w:t>
      </w:r>
      <w:r>
        <w:t xml:space="preserve">University of Salford </w:t>
      </w:r>
      <w:r>
        <w:t xml:space="preserve">students to access international opportunities, including overseas study, </w:t>
      </w:r>
      <w:proofErr w:type="gramStart"/>
      <w:r>
        <w:t>trainee</w:t>
      </w:r>
      <w:proofErr w:type="gramEnd"/>
      <w:r>
        <w:t xml:space="preserve"> and volunteering placements, we actively encourage all students to participate in both funded and non-funded opportunities</w:t>
      </w:r>
      <w:r>
        <w:t xml:space="preserve"> as part of our Turing Scheme project 2021-22</w:t>
      </w:r>
      <w:r>
        <w:t>.</w:t>
      </w:r>
      <w:r>
        <w:br/>
      </w:r>
    </w:p>
    <w:p w14:paraId="2D541963" w14:textId="77777777" w:rsidR="00390DAA" w:rsidRDefault="00390DAA" w:rsidP="00390DAA">
      <w:r>
        <w:t xml:space="preserve">It is widely understood that there are defined groups that are considered to Widening Participation students in terms of accessing higher education. </w:t>
      </w:r>
      <w:r>
        <w:br/>
        <w:t xml:space="preserve">To further encourage students from backgrounds who would not traditionally take up international opportunities through higher education, whether this is due to cost, duration, </w:t>
      </w:r>
      <w:proofErr w:type="gramStart"/>
      <w:r>
        <w:t>location</w:t>
      </w:r>
      <w:proofErr w:type="gramEnd"/>
      <w:r>
        <w:t xml:space="preserve"> or confidence, we actively encourage to widen participation in mobility, and therefore have an extended definition of Widening Participation. </w:t>
      </w:r>
      <w:r>
        <w:br/>
      </w:r>
    </w:p>
    <w:p w14:paraId="78796CBB" w14:textId="0E5EAEC7" w:rsidR="00390DAA" w:rsidRDefault="00390DAA" w:rsidP="00390DAA">
      <w:r>
        <w:t xml:space="preserve">We define a student as being a Widening Participation (WP) student in terms of international opportunities as a student who meets one or more of the following attributes: </w:t>
      </w:r>
    </w:p>
    <w:p w14:paraId="654D29B5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student who </w:t>
      </w:r>
      <w:proofErr w:type="gramStart"/>
      <w:r>
        <w:rPr>
          <w:rFonts w:eastAsia="Times New Roman"/>
        </w:rPr>
        <w:t>is considered to be</w:t>
      </w:r>
      <w:proofErr w:type="gramEnd"/>
      <w:r>
        <w:rPr>
          <w:rFonts w:eastAsia="Times New Roman"/>
        </w:rPr>
        <w:t xml:space="preserve"> from</w:t>
      </w:r>
      <w:r w:rsidRPr="00390DAA">
        <w:rPr>
          <w:rFonts w:eastAsia="Times New Roman"/>
        </w:rPr>
        <w:t>/reside in an</w:t>
      </w:r>
      <w:r>
        <w:rPr>
          <w:rFonts w:eastAsia="Times New Roman"/>
        </w:rPr>
        <w:t xml:space="preserve"> area where there is a low participation in higher education </w:t>
      </w:r>
    </w:p>
    <w:p w14:paraId="5C45F49F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who progressed to the University from a state school or college only and not from a selective state or independent school of college.</w:t>
      </w:r>
    </w:p>
    <w:p w14:paraId="02C658DF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who progressed to the University by achieving alternative qualifications to A/AS levels (for example, BTEC, access to HE or other qualifications)</w:t>
      </w:r>
    </w:p>
    <w:p w14:paraId="0E4C2613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who is BAME status</w:t>
      </w:r>
    </w:p>
    <w:p w14:paraId="1A5D7030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who has a declared disability</w:t>
      </w:r>
    </w:p>
    <w:p w14:paraId="0DA59E48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student who continues to live at home or </w:t>
      </w:r>
      <w:proofErr w:type="gramStart"/>
      <w:r>
        <w:rPr>
          <w:rFonts w:eastAsia="Times New Roman"/>
        </w:rPr>
        <w:t>is considered to be</w:t>
      </w:r>
      <w:proofErr w:type="gramEnd"/>
      <w:r>
        <w:rPr>
          <w:rFonts w:eastAsia="Times New Roman"/>
        </w:rPr>
        <w:t xml:space="preserve"> a commuter student during their university studies</w:t>
      </w:r>
    </w:p>
    <w:p w14:paraId="25B5F684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student whose is first-generation to attend university </w:t>
      </w:r>
    </w:p>
    <w:p w14:paraId="50BEEEEF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student who is studying a degree that leads to a public sector or public service profession (for example, Nursing) </w:t>
      </w:r>
    </w:p>
    <w:p w14:paraId="47E11D84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from a household with a low household income (for example, £25,000 or less)</w:t>
      </w:r>
    </w:p>
    <w:p w14:paraId="223630DD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from a household considered as low SEC (for example, group 3 to 9)</w:t>
      </w:r>
    </w:p>
    <w:p w14:paraId="13FD54F2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receiving Universal Credit or income-related benefits because they are financially supporting themselves or financially supporting themselves and someone who is dependent on them and living with them, such as a child or partner</w:t>
      </w:r>
    </w:p>
    <w:p w14:paraId="78B08667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student who is care-experienced </w:t>
      </w:r>
    </w:p>
    <w:p w14:paraId="272109FE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who has caring responsibilities</w:t>
      </w:r>
    </w:p>
    <w:p w14:paraId="39891065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who is estranged (for example, where neither of the students’ parents can be found or it is not reasonably practicable to get in touch with either of them)</w:t>
      </w:r>
    </w:p>
    <w:p w14:paraId="5A46B23B" w14:textId="77777777" w:rsidR="00390DAA" w:rsidRDefault="00390DAA" w:rsidP="00390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student is a refugee or asylum seeker</w:t>
      </w:r>
    </w:p>
    <w:p w14:paraId="62B3F8E5" w14:textId="77777777" w:rsidR="00924368" w:rsidRDefault="00390DAA"/>
    <w:sectPr w:rsidR="00924368" w:rsidSect="00390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E3781"/>
    <w:multiLevelType w:val="hybridMultilevel"/>
    <w:tmpl w:val="18E4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AA"/>
    <w:rsid w:val="0031306F"/>
    <w:rsid w:val="00390DAA"/>
    <w:rsid w:val="00532D44"/>
    <w:rsid w:val="00E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9498"/>
  <w15:chartTrackingRefBased/>
  <w15:docId w15:val="{1FA94239-56C7-4B9B-9C36-067CBD5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A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C41F6CF71834B96AFACFAAF5363C8" ma:contentTypeVersion="12" ma:contentTypeDescription="Create a new document." ma:contentTypeScope="" ma:versionID="720e5f036bd82d1084dd04ac0ab81a91">
  <xsd:schema xmlns:xsd="http://www.w3.org/2001/XMLSchema" xmlns:xs="http://www.w3.org/2001/XMLSchema" xmlns:p="http://schemas.microsoft.com/office/2006/metadata/properties" xmlns:ns2="bacc85b2-74fb-47d4-b34d-5b9e65fd74f1" xmlns:ns3="d1f61349-935c-4303-9a63-dc4f73c92ac7" targetNamespace="http://schemas.microsoft.com/office/2006/metadata/properties" ma:root="true" ma:fieldsID="62eb40b10ef7e842b266da330b897bcb" ns2:_="" ns3:_="">
    <xsd:import namespace="bacc85b2-74fb-47d4-b34d-5b9e65fd74f1"/>
    <xsd:import namespace="d1f61349-935c-4303-9a63-dc4f73c9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85b2-74fb-47d4-b34d-5b9e65fd7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1349-935c-4303-9a63-dc4f73c9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EBB85-FA72-4D28-99A4-32567A8F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c85b2-74fb-47d4-b34d-5b9e65fd74f1"/>
    <ds:schemaRef ds:uri="d1f61349-935c-4303-9a63-dc4f73c9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6D3F6-6BE3-4D58-8CF4-487D47D3D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C4F1B-6D98-47AC-B1DA-F08142A1CC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acc85b2-74fb-47d4-b34d-5b9e65fd74f1"/>
    <ds:schemaRef ds:uri="d1f61349-935c-4303-9a63-dc4f73c92ac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Summers</dc:creator>
  <cp:keywords/>
  <dc:description/>
  <cp:lastModifiedBy>Inez Summers</cp:lastModifiedBy>
  <cp:revision>1</cp:revision>
  <dcterms:created xsi:type="dcterms:W3CDTF">2021-11-11T14:42:00Z</dcterms:created>
  <dcterms:modified xsi:type="dcterms:W3CDTF">2021-11-11T14:45:00Z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0x0101009E6C41F6CF71834B96AFACFAAF5363C8</vt:lpwstr>
  </property>
</Properties>
</file>