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90E8" w14:textId="2A6C9978" w:rsidR="00600AA9" w:rsidRDefault="00600AA9" w:rsidP="068B3603">
      <w:pPr>
        <w:shd w:val="clear" w:color="auto" w:fill="FFFFFF" w:themeFill="background1"/>
        <w:spacing w:after="0" w:line="240" w:lineRule="auto"/>
        <w:outlineLvl w:val="1"/>
        <w:rPr>
          <w:rFonts w:ascii="Arial" w:eastAsia="Times New Roman" w:hAnsi="Arial" w:cs="Arial"/>
          <w:b/>
          <w:bCs/>
          <w:color w:val="3D3D3D"/>
          <w:sz w:val="26"/>
          <w:szCs w:val="26"/>
          <w:lang w:eastAsia="en-GB"/>
        </w:rPr>
      </w:pPr>
      <w:r w:rsidRPr="068B3603">
        <w:rPr>
          <w:rFonts w:ascii="Arial" w:eastAsia="Times New Roman" w:hAnsi="Arial" w:cs="Arial"/>
          <w:b/>
          <w:bCs/>
          <w:color w:val="3D3D3D"/>
          <w:sz w:val="26"/>
          <w:szCs w:val="26"/>
          <w:lang w:eastAsia="en-GB"/>
        </w:rPr>
        <w:t xml:space="preserve">University of Salford Terms and Conditions </w:t>
      </w:r>
      <w:r w:rsidR="00FB1F11" w:rsidRPr="068B3603">
        <w:rPr>
          <w:rFonts w:ascii="Arial" w:eastAsia="Times New Roman" w:hAnsi="Arial" w:cs="Arial"/>
          <w:b/>
          <w:bCs/>
          <w:color w:val="3D3D3D"/>
          <w:sz w:val="26"/>
          <w:szCs w:val="26"/>
          <w:lang w:eastAsia="en-GB"/>
        </w:rPr>
        <w:t>–</w:t>
      </w:r>
      <w:r w:rsidRPr="068B3603">
        <w:rPr>
          <w:rFonts w:ascii="Arial" w:eastAsia="Times New Roman" w:hAnsi="Arial" w:cs="Arial"/>
          <w:b/>
          <w:bCs/>
          <w:color w:val="3D3D3D"/>
          <w:sz w:val="26"/>
          <w:szCs w:val="26"/>
          <w:lang w:eastAsia="en-GB"/>
        </w:rPr>
        <w:t xml:space="preserve"> </w:t>
      </w:r>
      <w:r w:rsidR="00FB1F11" w:rsidRPr="068B3603">
        <w:rPr>
          <w:rFonts w:ascii="Arial" w:eastAsia="Times New Roman" w:hAnsi="Arial" w:cs="Arial"/>
          <w:b/>
          <w:bCs/>
          <w:color w:val="3D3D3D"/>
          <w:sz w:val="26"/>
          <w:szCs w:val="26"/>
          <w:lang w:eastAsia="en-GB"/>
        </w:rPr>
        <w:t>Salford Educational Technology Fund</w:t>
      </w:r>
      <w:r w:rsidRPr="068B3603">
        <w:rPr>
          <w:rFonts w:ascii="Arial" w:eastAsia="Times New Roman" w:hAnsi="Arial" w:cs="Arial"/>
          <w:b/>
          <w:bCs/>
          <w:color w:val="3D3D3D"/>
          <w:sz w:val="26"/>
          <w:szCs w:val="26"/>
          <w:lang w:eastAsia="en-GB"/>
        </w:rPr>
        <w:t xml:space="preserve"> - for the academic year </w:t>
      </w:r>
      <w:r w:rsidR="00DA40F1" w:rsidRPr="068B3603">
        <w:rPr>
          <w:rFonts w:ascii="Arial" w:eastAsia="Times New Roman" w:hAnsi="Arial" w:cs="Arial"/>
          <w:b/>
          <w:bCs/>
          <w:color w:val="3D3D3D"/>
          <w:sz w:val="26"/>
          <w:szCs w:val="26"/>
          <w:lang w:eastAsia="en-GB"/>
        </w:rPr>
        <w:t>2020</w:t>
      </w:r>
      <w:r w:rsidR="00B72BB1" w:rsidRPr="068B3603">
        <w:rPr>
          <w:rFonts w:ascii="Arial" w:eastAsia="Times New Roman" w:hAnsi="Arial" w:cs="Arial"/>
          <w:b/>
          <w:bCs/>
          <w:color w:val="3D3D3D"/>
          <w:sz w:val="26"/>
          <w:szCs w:val="26"/>
          <w:lang w:eastAsia="en-GB"/>
        </w:rPr>
        <w:t>/21</w:t>
      </w:r>
    </w:p>
    <w:p w14:paraId="02FCF29F" w14:textId="77777777" w:rsidR="00600AA9" w:rsidRPr="00600AA9" w:rsidRDefault="00600AA9" w:rsidP="00600AA9">
      <w:pPr>
        <w:shd w:val="clear" w:color="auto" w:fill="FFFFFF"/>
        <w:spacing w:after="0" w:line="240" w:lineRule="auto"/>
        <w:outlineLvl w:val="1"/>
        <w:rPr>
          <w:rFonts w:ascii="Arial" w:eastAsia="Times New Roman" w:hAnsi="Arial" w:cs="Arial"/>
          <w:b/>
          <w:bCs/>
          <w:color w:val="3D3D3D"/>
          <w:sz w:val="26"/>
          <w:szCs w:val="26"/>
          <w:lang w:eastAsia="en-GB"/>
        </w:rPr>
      </w:pPr>
    </w:p>
    <w:p w14:paraId="3CF4652D"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1. Award details</w:t>
      </w:r>
    </w:p>
    <w:p w14:paraId="062266E3" w14:textId="534A7AF9" w:rsidR="00E862C0" w:rsidRDefault="00600AA9"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The </w:t>
      </w:r>
      <w:r w:rsidR="0081587D">
        <w:rPr>
          <w:rFonts w:ascii="Source Sans Pro" w:eastAsia="Times New Roman" w:hAnsi="Source Sans Pro" w:cs="Times New Roman"/>
          <w:color w:val="3D3D3D"/>
          <w:sz w:val="19"/>
          <w:szCs w:val="19"/>
          <w:lang w:eastAsia="en-GB"/>
        </w:rPr>
        <w:t xml:space="preserve">Salford Educational Technology Fund is </w:t>
      </w:r>
      <w:r w:rsidR="00AD37AF">
        <w:rPr>
          <w:rFonts w:ascii="Source Sans Pro" w:eastAsia="Times New Roman" w:hAnsi="Source Sans Pro" w:cs="Times New Roman"/>
          <w:color w:val="3D3D3D"/>
          <w:sz w:val="19"/>
          <w:szCs w:val="19"/>
          <w:lang w:eastAsia="en-GB"/>
        </w:rPr>
        <w:t xml:space="preserve">open to all </w:t>
      </w:r>
      <w:r w:rsidRPr="00600AA9">
        <w:rPr>
          <w:rFonts w:ascii="Source Sans Pro" w:eastAsia="Times New Roman" w:hAnsi="Source Sans Pro" w:cs="Times New Roman"/>
          <w:color w:val="3D3D3D"/>
          <w:sz w:val="19"/>
          <w:szCs w:val="19"/>
          <w:lang w:eastAsia="en-GB"/>
        </w:rPr>
        <w:t>new</w:t>
      </w:r>
      <w:r w:rsidR="0042079A">
        <w:rPr>
          <w:rFonts w:ascii="Source Sans Pro" w:eastAsia="Times New Roman" w:hAnsi="Source Sans Pro" w:cs="Times New Roman"/>
          <w:color w:val="3D3D3D"/>
          <w:sz w:val="19"/>
          <w:szCs w:val="19"/>
          <w:lang w:eastAsia="en-GB"/>
        </w:rPr>
        <w:t xml:space="preserve"> and returning</w:t>
      </w:r>
      <w:r w:rsidRPr="00600AA9">
        <w:rPr>
          <w:rFonts w:ascii="Source Sans Pro" w:eastAsia="Times New Roman" w:hAnsi="Source Sans Pro" w:cs="Times New Roman"/>
          <w:color w:val="3D3D3D"/>
          <w:sz w:val="19"/>
          <w:szCs w:val="19"/>
          <w:lang w:eastAsia="en-GB"/>
        </w:rPr>
        <w:t xml:space="preserve"> full-time and part-time </w:t>
      </w:r>
      <w:r w:rsidR="00685425">
        <w:rPr>
          <w:rFonts w:ascii="Source Sans Pro" w:eastAsia="Times New Roman" w:hAnsi="Source Sans Pro" w:cs="Times New Roman"/>
          <w:color w:val="3D3D3D"/>
          <w:sz w:val="19"/>
          <w:szCs w:val="19"/>
          <w:lang w:eastAsia="en-GB"/>
        </w:rPr>
        <w:t xml:space="preserve">University of Salford </w:t>
      </w:r>
      <w:r w:rsidRPr="00600AA9">
        <w:rPr>
          <w:rFonts w:ascii="Source Sans Pro" w:eastAsia="Times New Roman" w:hAnsi="Source Sans Pro" w:cs="Times New Roman"/>
          <w:color w:val="3D3D3D"/>
          <w:sz w:val="19"/>
          <w:szCs w:val="19"/>
          <w:lang w:eastAsia="en-GB"/>
        </w:rPr>
        <w:t xml:space="preserve">students who </w:t>
      </w:r>
      <w:r w:rsidR="001C3477">
        <w:rPr>
          <w:rFonts w:ascii="Source Sans Pro" w:eastAsia="Times New Roman" w:hAnsi="Source Sans Pro" w:cs="Times New Roman"/>
          <w:color w:val="3D3D3D"/>
          <w:sz w:val="19"/>
          <w:szCs w:val="19"/>
          <w:lang w:eastAsia="en-GB"/>
        </w:rPr>
        <w:t xml:space="preserve">have registered </w:t>
      </w:r>
      <w:r w:rsidR="00685425">
        <w:rPr>
          <w:rFonts w:ascii="Source Sans Pro" w:eastAsia="Times New Roman" w:hAnsi="Source Sans Pro" w:cs="Times New Roman"/>
          <w:color w:val="3D3D3D"/>
          <w:sz w:val="19"/>
          <w:szCs w:val="19"/>
          <w:lang w:eastAsia="en-GB"/>
        </w:rPr>
        <w:t xml:space="preserve">for </w:t>
      </w:r>
      <w:r w:rsidR="00B16E33">
        <w:rPr>
          <w:rFonts w:ascii="Source Sans Pro" w:eastAsia="Times New Roman" w:hAnsi="Source Sans Pro" w:cs="Times New Roman"/>
          <w:color w:val="3D3D3D"/>
          <w:sz w:val="19"/>
          <w:szCs w:val="19"/>
          <w:lang w:eastAsia="en-GB"/>
        </w:rPr>
        <w:t xml:space="preserve">a </w:t>
      </w:r>
      <w:r w:rsidR="00B16E33" w:rsidRPr="00600AA9">
        <w:rPr>
          <w:rFonts w:ascii="Source Sans Pro" w:eastAsia="Times New Roman" w:hAnsi="Source Sans Pro" w:cs="Times New Roman"/>
          <w:color w:val="3D3D3D"/>
          <w:sz w:val="19"/>
          <w:szCs w:val="19"/>
          <w:lang w:eastAsia="en-GB"/>
        </w:rPr>
        <w:t>foundation course</w:t>
      </w:r>
      <w:r w:rsidR="00B16E33">
        <w:rPr>
          <w:rFonts w:ascii="Source Sans Pro" w:eastAsia="Times New Roman" w:hAnsi="Source Sans Pro" w:cs="Times New Roman"/>
          <w:color w:val="3D3D3D"/>
          <w:sz w:val="19"/>
          <w:szCs w:val="19"/>
          <w:lang w:eastAsia="en-GB"/>
        </w:rPr>
        <w:t xml:space="preserve">, </w:t>
      </w:r>
      <w:r w:rsidR="00857B3A">
        <w:rPr>
          <w:rFonts w:ascii="Source Sans Pro" w:eastAsia="Times New Roman" w:hAnsi="Source Sans Pro" w:cs="Times New Roman"/>
          <w:color w:val="3D3D3D"/>
          <w:sz w:val="19"/>
          <w:szCs w:val="19"/>
          <w:lang w:eastAsia="en-GB"/>
        </w:rPr>
        <w:t>any year of an un</w:t>
      </w:r>
      <w:r w:rsidRPr="00600AA9">
        <w:rPr>
          <w:rFonts w:ascii="Source Sans Pro" w:eastAsia="Times New Roman" w:hAnsi="Source Sans Pro" w:cs="Times New Roman"/>
          <w:color w:val="3D3D3D"/>
          <w:sz w:val="19"/>
          <w:szCs w:val="19"/>
          <w:lang w:eastAsia="en-GB"/>
        </w:rPr>
        <w:t>dergraduate course</w:t>
      </w:r>
      <w:r w:rsidR="00DB2D89">
        <w:rPr>
          <w:rFonts w:ascii="Source Sans Pro" w:eastAsia="Times New Roman" w:hAnsi="Source Sans Pro" w:cs="Times New Roman"/>
          <w:color w:val="3D3D3D"/>
          <w:sz w:val="19"/>
          <w:szCs w:val="19"/>
          <w:lang w:eastAsia="en-GB"/>
        </w:rPr>
        <w:t xml:space="preserve">, </w:t>
      </w:r>
      <w:r w:rsidR="00E13750">
        <w:rPr>
          <w:rFonts w:ascii="Source Sans Pro" w:eastAsia="Times New Roman" w:hAnsi="Source Sans Pro" w:cs="Times New Roman"/>
          <w:color w:val="3D3D3D"/>
          <w:sz w:val="19"/>
          <w:szCs w:val="19"/>
          <w:lang w:eastAsia="en-GB"/>
        </w:rPr>
        <w:t xml:space="preserve">any year of </w:t>
      </w:r>
      <w:r w:rsidR="00692AB4">
        <w:rPr>
          <w:rFonts w:ascii="Source Sans Pro" w:eastAsia="Times New Roman" w:hAnsi="Source Sans Pro" w:cs="Times New Roman"/>
          <w:color w:val="3D3D3D"/>
          <w:sz w:val="19"/>
          <w:szCs w:val="19"/>
          <w:lang w:eastAsia="en-GB"/>
        </w:rPr>
        <w:t>a postgraduate (taught) program</w:t>
      </w:r>
      <w:bookmarkStart w:id="0" w:name="_GoBack"/>
      <w:bookmarkEnd w:id="0"/>
      <w:r w:rsidR="00692AB4">
        <w:rPr>
          <w:rFonts w:ascii="Source Sans Pro" w:eastAsia="Times New Roman" w:hAnsi="Source Sans Pro" w:cs="Times New Roman"/>
          <w:color w:val="3D3D3D"/>
          <w:sz w:val="19"/>
          <w:szCs w:val="19"/>
          <w:lang w:eastAsia="en-GB"/>
        </w:rPr>
        <w:t>me</w:t>
      </w:r>
      <w:r w:rsidR="00E13750">
        <w:rPr>
          <w:rFonts w:ascii="Source Sans Pro" w:eastAsia="Times New Roman" w:hAnsi="Source Sans Pro" w:cs="Times New Roman"/>
          <w:color w:val="3D3D3D"/>
          <w:sz w:val="19"/>
          <w:szCs w:val="19"/>
          <w:lang w:eastAsia="en-GB"/>
        </w:rPr>
        <w:t xml:space="preserve"> and </w:t>
      </w:r>
      <w:r w:rsidR="00361A20">
        <w:rPr>
          <w:rFonts w:ascii="Source Sans Pro" w:eastAsia="Times New Roman" w:hAnsi="Source Sans Pro" w:cs="Times New Roman"/>
          <w:color w:val="3D3D3D"/>
          <w:sz w:val="19"/>
          <w:szCs w:val="19"/>
          <w:lang w:eastAsia="en-GB"/>
        </w:rPr>
        <w:t xml:space="preserve">any </w:t>
      </w:r>
      <w:r w:rsidR="00E13750">
        <w:rPr>
          <w:rFonts w:ascii="Source Sans Pro" w:eastAsia="Times New Roman" w:hAnsi="Source Sans Pro" w:cs="Times New Roman"/>
          <w:color w:val="3D3D3D"/>
          <w:sz w:val="19"/>
          <w:szCs w:val="19"/>
          <w:lang w:eastAsia="en-GB"/>
        </w:rPr>
        <w:t>postgraduate (research)</w:t>
      </w:r>
      <w:r w:rsidR="000E13AE">
        <w:rPr>
          <w:rFonts w:ascii="Source Sans Pro" w:eastAsia="Times New Roman" w:hAnsi="Source Sans Pro" w:cs="Times New Roman"/>
          <w:color w:val="3D3D3D"/>
          <w:sz w:val="19"/>
          <w:szCs w:val="19"/>
          <w:lang w:eastAsia="en-GB"/>
        </w:rPr>
        <w:t xml:space="preserve">.  </w:t>
      </w:r>
      <w:r w:rsidR="00E862C0">
        <w:rPr>
          <w:rFonts w:ascii="Source Sans Pro" w:eastAsia="Times New Roman" w:hAnsi="Source Sans Pro" w:cs="Times New Roman"/>
          <w:color w:val="3D3D3D"/>
          <w:sz w:val="19"/>
          <w:szCs w:val="19"/>
          <w:lang w:eastAsia="en-GB"/>
        </w:rPr>
        <w:t xml:space="preserve">The fund will be segmented to </w:t>
      </w:r>
      <w:r w:rsidR="00685425">
        <w:rPr>
          <w:rFonts w:ascii="Source Sans Pro" w:eastAsia="Times New Roman" w:hAnsi="Source Sans Pro" w:cs="Times New Roman"/>
          <w:color w:val="3D3D3D"/>
          <w:sz w:val="19"/>
          <w:szCs w:val="19"/>
          <w:lang w:eastAsia="en-GB"/>
        </w:rPr>
        <w:t>maximise the opportunity for</w:t>
      </w:r>
      <w:r w:rsidR="00E862C0">
        <w:rPr>
          <w:rFonts w:ascii="Source Sans Pro" w:eastAsia="Times New Roman" w:hAnsi="Source Sans Pro" w:cs="Times New Roman"/>
          <w:color w:val="3D3D3D"/>
          <w:sz w:val="19"/>
          <w:szCs w:val="19"/>
          <w:lang w:eastAsia="en-GB"/>
        </w:rPr>
        <w:t xml:space="preserve"> eligible students from all intakes </w:t>
      </w:r>
      <w:r w:rsidR="00685425">
        <w:rPr>
          <w:rFonts w:ascii="Source Sans Pro" w:eastAsia="Times New Roman" w:hAnsi="Source Sans Pro" w:cs="Times New Roman"/>
          <w:color w:val="3D3D3D"/>
          <w:sz w:val="19"/>
          <w:szCs w:val="19"/>
          <w:lang w:eastAsia="en-GB"/>
        </w:rPr>
        <w:t xml:space="preserve">to </w:t>
      </w:r>
      <w:r w:rsidR="00E862C0">
        <w:rPr>
          <w:rFonts w:ascii="Source Sans Pro" w:eastAsia="Times New Roman" w:hAnsi="Source Sans Pro" w:cs="Times New Roman"/>
          <w:color w:val="3D3D3D"/>
          <w:sz w:val="19"/>
          <w:szCs w:val="19"/>
          <w:lang w:eastAsia="en-GB"/>
        </w:rPr>
        <w:t xml:space="preserve">have </w:t>
      </w:r>
      <w:r w:rsidR="00685425">
        <w:rPr>
          <w:rFonts w:ascii="Source Sans Pro" w:eastAsia="Times New Roman" w:hAnsi="Source Sans Pro" w:cs="Times New Roman"/>
          <w:color w:val="3D3D3D"/>
          <w:sz w:val="19"/>
          <w:szCs w:val="19"/>
          <w:lang w:eastAsia="en-GB"/>
        </w:rPr>
        <w:t xml:space="preserve">an </w:t>
      </w:r>
      <w:r w:rsidR="00E862C0">
        <w:rPr>
          <w:rFonts w:ascii="Source Sans Pro" w:eastAsia="Times New Roman" w:hAnsi="Source Sans Pro" w:cs="Times New Roman"/>
          <w:color w:val="3D3D3D"/>
          <w:sz w:val="19"/>
          <w:szCs w:val="19"/>
          <w:lang w:eastAsia="en-GB"/>
        </w:rPr>
        <w:t>equitable opportunity to take part in the scheme.</w:t>
      </w:r>
      <w:r w:rsidR="008C45FA">
        <w:rPr>
          <w:rFonts w:ascii="Source Sans Pro" w:eastAsia="Times New Roman" w:hAnsi="Source Sans Pro" w:cs="Times New Roman"/>
          <w:color w:val="3D3D3D"/>
          <w:sz w:val="19"/>
          <w:szCs w:val="19"/>
          <w:lang w:eastAsia="en-GB"/>
        </w:rPr>
        <w:t xml:space="preserve"> Eligibility criteria </w:t>
      </w:r>
      <w:r w:rsidR="00685425">
        <w:rPr>
          <w:rFonts w:ascii="Source Sans Pro" w:eastAsia="Times New Roman" w:hAnsi="Source Sans Pro" w:cs="Times New Roman"/>
          <w:color w:val="3D3D3D"/>
          <w:sz w:val="19"/>
          <w:szCs w:val="19"/>
          <w:lang w:eastAsia="en-GB"/>
        </w:rPr>
        <w:t xml:space="preserve">are </w:t>
      </w:r>
      <w:r w:rsidR="008C45FA">
        <w:rPr>
          <w:rFonts w:ascii="Source Sans Pro" w:eastAsia="Times New Roman" w:hAnsi="Source Sans Pro" w:cs="Times New Roman"/>
          <w:color w:val="3D3D3D"/>
          <w:sz w:val="19"/>
          <w:szCs w:val="19"/>
          <w:lang w:eastAsia="en-GB"/>
        </w:rPr>
        <w:t>detailed in section 3.</w:t>
      </w:r>
    </w:p>
    <w:p w14:paraId="6B5C8FB3" w14:textId="5901BFC9" w:rsidR="001E1037" w:rsidRDefault="001E1037"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p>
    <w:p w14:paraId="282859A7" w14:textId="77777777" w:rsidR="00C7416A" w:rsidRDefault="001E1037"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E06300">
        <w:rPr>
          <w:rFonts w:ascii="Source Sans Pro" w:eastAsia="Times New Roman" w:hAnsi="Source Sans Pro" w:cs="Times New Roman"/>
          <w:b/>
          <w:bCs/>
          <w:color w:val="3D3D3D"/>
          <w:sz w:val="19"/>
          <w:szCs w:val="19"/>
          <w:lang w:eastAsia="en-GB"/>
        </w:rPr>
        <w:t>Please note:</w:t>
      </w:r>
      <w:r>
        <w:rPr>
          <w:rFonts w:ascii="Source Sans Pro" w:eastAsia="Times New Roman" w:hAnsi="Source Sans Pro" w:cs="Times New Roman"/>
          <w:color w:val="3D3D3D"/>
          <w:sz w:val="19"/>
          <w:szCs w:val="19"/>
          <w:lang w:eastAsia="en-GB"/>
        </w:rPr>
        <w:t xml:space="preserve">  </w:t>
      </w:r>
    </w:p>
    <w:p w14:paraId="5E9EFCCC" w14:textId="696918C7" w:rsidR="00C7416A"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1. </w:t>
      </w:r>
      <w:r>
        <w:rPr>
          <w:rFonts w:ascii="Source Sans Pro" w:eastAsia="Times New Roman" w:hAnsi="Source Sans Pro" w:cs="Times New Roman"/>
          <w:color w:val="3D3D3D"/>
          <w:sz w:val="19"/>
          <w:szCs w:val="19"/>
          <w:lang w:eastAsia="en-GB"/>
        </w:rPr>
        <w:tab/>
        <w:t>T</w:t>
      </w:r>
      <w:r w:rsidR="001E1037">
        <w:rPr>
          <w:rFonts w:ascii="Source Sans Pro" w:eastAsia="Times New Roman" w:hAnsi="Source Sans Pro" w:cs="Times New Roman"/>
          <w:color w:val="3D3D3D"/>
          <w:sz w:val="19"/>
          <w:szCs w:val="19"/>
          <w:lang w:eastAsia="en-GB"/>
        </w:rPr>
        <w:t>his award is to provide students experiencing financial hardship with a basic laptop</w:t>
      </w:r>
      <w:r w:rsidR="001A6638">
        <w:rPr>
          <w:rFonts w:ascii="Source Sans Pro" w:eastAsia="Times New Roman" w:hAnsi="Source Sans Pro" w:cs="Times New Roman"/>
          <w:color w:val="3D3D3D"/>
          <w:sz w:val="19"/>
          <w:szCs w:val="19"/>
          <w:lang w:eastAsia="en-GB"/>
        </w:rPr>
        <w:t xml:space="preserve"> for taking notes, </w:t>
      </w:r>
    </w:p>
    <w:p w14:paraId="12FD0F67" w14:textId="0F3A23BD" w:rsidR="00C7416A"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ab/>
        <w:t>W</w:t>
      </w:r>
      <w:r w:rsidR="001A6638">
        <w:rPr>
          <w:rFonts w:ascii="Source Sans Pro" w:eastAsia="Times New Roman" w:hAnsi="Source Sans Pro" w:cs="Times New Roman"/>
          <w:color w:val="3D3D3D"/>
          <w:sz w:val="19"/>
          <w:szCs w:val="19"/>
          <w:lang w:eastAsia="en-GB"/>
        </w:rPr>
        <w:t>riting and submitting assignments</w:t>
      </w:r>
      <w:r w:rsidR="001E1037">
        <w:rPr>
          <w:rFonts w:ascii="Source Sans Pro" w:eastAsia="Times New Roman" w:hAnsi="Source Sans Pro" w:cs="Times New Roman"/>
          <w:color w:val="3D3D3D"/>
          <w:sz w:val="19"/>
          <w:szCs w:val="19"/>
          <w:lang w:eastAsia="en-GB"/>
        </w:rPr>
        <w:t xml:space="preserve">.  Spot checks will be carried out to ensure applicants are genuinely in </w:t>
      </w:r>
    </w:p>
    <w:p w14:paraId="7A85FE09" w14:textId="30238F47" w:rsidR="00C7416A"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ab/>
        <w:t>N</w:t>
      </w:r>
      <w:r w:rsidR="001E1037">
        <w:rPr>
          <w:rFonts w:ascii="Source Sans Pro" w:eastAsia="Times New Roman" w:hAnsi="Source Sans Pro" w:cs="Times New Roman"/>
          <w:color w:val="3D3D3D"/>
          <w:sz w:val="19"/>
          <w:szCs w:val="19"/>
          <w:lang w:eastAsia="en-GB"/>
        </w:rPr>
        <w:t xml:space="preserve">eed.  Should it be found that students have abused the scheme they may be required to return the items </w:t>
      </w:r>
    </w:p>
    <w:p w14:paraId="3327624E" w14:textId="1B55F0D9" w:rsidR="001E1037"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ab/>
      </w:r>
      <w:r w:rsidR="001E1037">
        <w:rPr>
          <w:rFonts w:ascii="Source Sans Pro" w:eastAsia="Times New Roman" w:hAnsi="Source Sans Pro" w:cs="Times New Roman"/>
          <w:color w:val="3D3D3D"/>
          <w:sz w:val="19"/>
          <w:szCs w:val="19"/>
          <w:lang w:eastAsia="en-GB"/>
        </w:rPr>
        <w:t xml:space="preserve">and may face </w:t>
      </w:r>
      <w:r w:rsidR="001A6638">
        <w:rPr>
          <w:rFonts w:ascii="Source Sans Pro" w:eastAsia="Times New Roman" w:hAnsi="Source Sans Pro" w:cs="Times New Roman"/>
          <w:color w:val="3D3D3D"/>
          <w:sz w:val="19"/>
          <w:szCs w:val="19"/>
          <w:lang w:eastAsia="en-GB"/>
        </w:rPr>
        <w:t xml:space="preserve">investigation through the </w:t>
      </w:r>
      <w:r w:rsidR="001E1037">
        <w:rPr>
          <w:rFonts w:ascii="Source Sans Pro" w:eastAsia="Times New Roman" w:hAnsi="Source Sans Pro" w:cs="Times New Roman"/>
          <w:color w:val="3D3D3D"/>
          <w:sz w:val="19"/>
          <w:szCs w:val="19"/>
          <w:lang w:eastAsia="en-GB"/>
        </w:rPr>
        <w:t>student disciplinary procedure.</w:t>
      </w:r>
    </w:p>
    <w:p w14:paraId="1C083F45" w14:textId="58FC14CD" w:rsidR="00F7450A" w:rsidRDefault="001C2E79"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2. </w:t>
      </w:r>
      <w:r>
        <w:rPr>
          <w:rFonts w:ascii="Source Sans Pro" w:eastAsia="Times New Roman" w:hAnsi="Source Sans Pro" w:cs="Times New Roman"/>
          <w:color w:val="3D3D3D"/>
          <w:sz w:val="19"/>
          <w:szCs w:val="19"/>
          <w:lang w:eastAsia="en-GB"/>
        </w:rPr>
        <w:tab/>
        <w:t>Priority will be given to students starting their studies in trimester two of the academic year 2020/21</w:t>
      </w:r>
    </w:p>
    <w:p w14:paraId="7A895463" w14:textId="5E31167D" w:rsidR="00F7450A"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  </w:t>
      </w:r>
      <w:r w:rsidR="00F7450A">
        <w:rPr>
          <w:rFonts w:ascii="Source Sans Pro" w:eastAsia="Times New Roman" w:hAnsi="Source Sans Pro" w:cs="Times New Roman"/>
          <w:color w:val="3D3D3D"/>
          <w:sz w:val="19"/>
          <w:szCs w:val="19"/>
          <w:lang w:eastAsia="en-GB"/>
        </w:rPr>
        <w:t xml:space="preserve"> </w:t>
      </w:r>
    </w:p>
    <w:p w14:paraId="06DA37A9" w14:textId="67AA370C" w:rsidR="00600AA9" w:rsidRDefault="00F80736"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E956A9">
        <w:rPr>
          <w:rFonts w:ascii="Source Sans Pro" w:eastAsia="Times New Roman" w:hAnsi="Source Sans Pro" w:cs="Times New Roman"/>
          <w:b/>
          <w:bCs/>
          <w:color w:val="3D3D3D"/>
          <w:sz w:val="19"/>
          <w:szCs w:val="19"/>
          <w:lang w:eastAsia="en-GB"/>
        </w:rPr>
        <w:t xml:space="preserve">Programmes not included are degree apprenticeships and </w:t>
      </w:r>
      <w:r w:rsidR="001C0C69" w:rsidRPr="00E956A9">
        <w:rPr>
          <w:rFonts w:ascii="Source Sans Pro" w:eastAsia="Times New Roman" w:hAnsi="Source Sans Pro" w:cs="Times New Roman"/>
          <w:b/>
          <w:bCs/>
          <w:color w:val="3D3D3D"/>
          <w:sz w:val="19"/>
          <w:szCs w:val="19"/>
          <w:lang w:eastAsia="en-GB"/>
        </w:rPr>
        <w:t>students on programmes delivered by partner colleges</w:t>
      </w:r>
      <w:r w:rsidR="00685425">
        <w:rPr>
          <w:rFonts w:ascii="Source Sans Pro" w:eastAsia="Times New Roman" w:hAnsi="Source Sans Pro" w:cs="Times New Roman"/>
          <w:b/>
          <w:bCs/>
          <w:color w:val="3D3D3D"/>
          <w:sz w:val="19"/>
          <w:szCs w:val="19"/>
          <w:lang w:eastAsia="en-GB"/>
        </w:rPr>
        <w:t xml:space="preserve"> (Salford City College and Hopwood Hall)</w:t>
      </w:r>
      <w:r w:rsidR="001C0C69" w:rsidRPr="00E956A9">
        <w:rPr>
          <w:rFonts w:ascii="Source Sans Pro" w:eastAsia="Times New Roman" w:hAnsi="Source Sans Pro" w:cs="Times New Roman"/>
          <w:b/>
          <w:bCs/>
          <w:color w:val="3D3D3D"/>
          <w:sz w:val="19"/>
          <w:szCs w:val="19"/>
          <w:lang w:eastAsia="en-GB"/>
        </w:rPr>
        <w:t>.</w:t>
      </w:r>
      <w:r w:rsidR="001C0C69">
        <w:rPr>
          <w:rFonts w:ascii="Source Sans Pro" w:eastAsia="Times New Roman" w:hAnsi="Source Sans Pro" w:cs="Times New Roman"/>
          <w:color w:val="3D3D3D"/>
          <w:sz w:val="19"/>
          <w:szCs w:val="19"/>
          <w:lang w:eastAsia="en-GB"/>
        </w:rPr>
        <w:t xml:space="preserve">  </w:t>
      </w:r>
    </w:p>
    <w:p w14:paraId="6958849A" w14:textId="77777777" w:rsidR="008B36E3" w:rsidRPr="00600AA9" w:rsidRDefault="008B36E3"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p>
    <w:p w14:paraId="7C95FD5F" w14:textId="3EE04376" w:rsidR="00600AA9" w:rsidRPr="0095584B" w:rsidRDefault="00600AA9" w:rsidP="00D42C80">
      <w:pPr>
        <w:shd w:val="clear" w:color="auto" w:fill="FFFFFF"/>
        <w:spacing w:after="0" w:line="240" w:lineRule="auto"/>
        <w:jc w:val="both"/>
        <w:rPr>
          <w:rFonts w:ascii="Source Sans Pro" w:eastAsia="Times New Roman" w:hAnsi="Source Sans Pro" w:cs="Times New Roman"/>
          <w:i/>
          <w:iCs/>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The </w:t>
      </w:r>
      <w:r w:rsidR="00580FE4">
        <w:rPr>
          <w:rFonts w:ascii="Source Sans Pro" w:eastAsia="Times New Roman" w:hAnsi="Source Sans Pro" w:cs="Times New Roman"/>
          <w:color w:val="3D3D3D"/>
          <w:sz w:val="19"/>
          <w:szCs w:val="19"/>
          <w:lang w:eastAsia="en-GB"/>
        </w:rPr>
        <w:t xml:space="preserve">Salford Educational Technology Fund </w:t>
      </w:r>
      <w:r w:rsidRPr="00600AA9">
        <w:rPr>
          <w:rFonts w:ascii="Source Sans Pro" w:eastAsia="Times New Roman" w:hAnsi="Source Sans Pro" w:cs="Times New Roman"/>
          <w:color w:val="3D3D3D"/>
          <w:sz w:val="19"/>
          <w:szCs w:val="19"/>
          <w:lang w:eastAsia="en-GB"/>
        </w:rPr>
        <w:t xml:space="preserve">is for </w:t>
      </w:r>
      <w:r w:rsidR="00646222">
        <w:rPr>
          <w:rFonts w:ascii="Source Sans Pro" w:eastAsia="Times New Roman" w:hAnsi="Source Sans Pro" w:cs="Times New Roman"/>
          <w:color w:val="3D3D3D"/>
          <w:sz w:val="19"/>
          <w:szCs w:val="19"/>
          <w:lang w:eastAsia="en-GB"/>
        </w:rPr>
        <w:t xml:space="preserve"> the provision </w:t>
      </w:r>
      <w:r w:rsidRPr="00600AA9">
        <w:rPr>
          <w:rFonts w:ascii="Source Sans Pro" w:eastAsia="Times New Roman" w:hAnsi="Source Sans Pro" w:cs="Times New Roman"/>
          <w:color w:val="3D3D3D"/>
          <w:sz w:val="19"/>
          <w:szCs w:val="19"/>
          <w:lang w:eastAsia="en-GB"/>
        </w:rPr>
        <w:t xml:space="preserve"> of </w:t>
      </w:r>
      <w:r w:rsidR="00C35131">
        <w:rPr>
          <w:rFonts w:ascii="Source Sans Pro" w:eastAsia="Times New Roman" w:hAnsi="Source Sans Pro" w:cs="Times New Roman"/>
          <w:color w:val="3D3D3D"/>
          <w:sz w:val="19"/>
          <w:szCs w:val="19"/>
          <w:lang w:eastAsia="en-GB"/>
        </w:rPr>
        <w:t>a laptop a</w:t>
      </w:r>
      <w:r w:rsidR="006F23C5">
        <w:rPr>
          <w:rFonts w:ascii="Source Sans Pro" w:eastAsia="Times New Roman" w:hAnsi="Source Sans Pro" w:cs="Times New Roman"/>
          <w:color w:val="3D3D3D"/>
          <w:sz w:val="19"/>
          <w:szCs w:val="19"/>
          <w:lang w:eastAsia="en-GB"/>
        </w:rPr>
        <w:t xml:space="preserve">vailable through </w:t>
      </w:r>
      <w:r w:rsidR="00856EEA">
        <w:rPr>
          <w:rFonts w:ascii="Source Sans Pro" w:eastAsia="Times New Roman" w:hAnsi="Source Sans Pro" w:cs="Times New Roman"/>
          <w:color w:val="3D3D3D"/>
          <w:sz w:val="19"/>
          <w:szCs w:val="19"/>
          <w:lang w:eastAsia="en-GB"/>
        </w:rPr>
        <w:t xml:space="preserve">the University nominated supplier, </w:t>
      </w:r>
      <w:hyperlink r:id="rId11" w:history="1">
        <w:r w:rsidR="006F23C5" w:rsidRPr="007F194A">
          <w:rPr>
            <w:rStyle w:val="Hyperlink"/>
            <w:rFonts w:ascii="Source Sans Pro" w:eastAsia="Times New Roman" w:hAnsi="Source Sans Pro" w:cs="Times New Roman"/>
            <w:sz w:val="19"/>
            <w:szCs w:val="19"/>
            <w:lang w:eastAsia="en-GB"/>
          </w:rPr>
          <w:t>XMA</w:t>
        </w:r>
      </w:hyperlink>
      <w:r w:rsidR="00685425">
        <w:rPr>
          <w:rFonts w:ascii="Source Sans Pro" w:eastAsia="Times New Roman" w:hAnsi="Source Sans Pro" w:cs="Times New Roman"/>
          <w:color w:val="3D3D3D"/>
          <w:sz w:val="19"/>
          <w:szCs w:val="19"/>
          <w:lang w:eastAsia="en-GB"/>
        </w:rPr>
        <w:t>.</w:t>
      </w:r>
    </w:p>
    <w:p w14:paraId="21262172" w14:textId="77777777" w:rsidR="00600AA9" w:rsidRP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4EDDD6AC"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2. Value</w:t>
      </w:r>
    </w:p>
    <w:p w14:paraId="2F817088" w14:textId="423B6F6C" w:rsidR="00600AA9" w:rsidRPr="00600AA9" w:rsidRDefault="00600AA9" w:rsidP="00087DBA">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E</w:t>
      </w:r>
      <w:r w:rsidR="003427A6">
        <w:rPr>
          <w:rFonts w:ascii="Source Sans Pro" w:eastAsia="Times New Roman" w:hAnsi="Source Sans Pro" w:cs="Times New Roman"/>
          <w:color w:val="3D3D3D"/>
          <w:sz w:val="19"/>
          <w:szCs w:val="19"/>
          <w:lang w:eastAsia="en-GB"/>
        </w:rPr>
        <w:t xml:space="preserve">ach </w:t>
      </w:r>
      <w:r w:rsidR="00A41427">
        <w:rPr>
          <w:rFonts w:ascii="Source Sans Pro" w:eastAsia="Times New Roman" w:hAnsi="Source Sans Pro" w:cs="Times New Roman"/>
          <w:color w:val="3D3D3D"/>
          <w:sz w:val="19"/>
          <w:szCs w:val="19"/>
          <w:lang w:eastAsia="en-GB"/>
        </w:rPr>
        <w:t>eligible student will be assessed based on the process described below</w:t>
      </w:r>
      <w:r w:rsidR="004E0302">
        <w:rPr>
          <w:rFonts w:ascii="Source Sans Pro" w:eastAsia="Times New Roman" w:hAnsi="Source Sans Pro" w:cs="Times New Roman"/>
          <w:color w:val="3D3D3D"/>
          <w:sz w:val="19"/>
          <w:szCs w:val="19"/>
          <w:lang w:eastAsia="en-GB"/>
        </w:rPr>
        <w:t xml:space="preserve">.  </w:t>
      </w:r>
      <w:r w:rsidR="002E6C2B">
        <w:rPr>
          <w:rFonts w:ascii="Source Sans Pro" w:eastAsia="Times New Roman" w:hAnsi="Source Sans Pro" w:cs="Times New Roman"/>
          <w:color w:val="3D3D3D"/>
          <w:sz w:val="19"/>
          <w:szCs w:val="19"/>
          <w:lang w:eastAsia="en-GB"/>
        </w:rPr>
        <w:t>Students who receive an award</w:t>
      </w:r>
      <w:r w:rsidR="00A41427">
        <w:rPr>
          <w:rFonts w:ascii="Source Sans Pro" w:eastAsia="Times New Roman" w:hAnsi="Source Sans Pro" w:cs="Times New Roman"/>
          <w:color w:val="3D3D3D"/>
          <w:sz w:val="19"/>
          <w:szCs w:val="19"/>
          <w:lang w:eastAsia="en-GB"/>
        </w:rPr>
        <w:t xml:space="preserve"> </w:t>
      </w:r>
      <w:r w:rsidR="002A183C">
        <w:rPr>
          <w:rFonts w:ascii="Source Sans Pro" w:eastAsia="Times New Roman" w:hAnsi="Source Sans Pro" w:cs="Times New Roman"/>
          <w:color w:val="3D3D3D"/>
          <w:sz w:val="19"/>
          <w:szCs w:val="19"/>
          <w:lang w:eastAsia="en-GB"/>
        </w:rPr>
        <w:t>will</w:t>
      </w:r>
      <w:r w:rsidR="00462DE9">
        <w:rPr>
          <w:rFonts w:ascii="Source Sans Pro" w:eastAsia="Times New Roman" w:hAnsi="Source Sans Pro" w:cs="Times New Roman"/>
          <w:color w:val="3D3D3D"/>
          <w:sz w:val="19"/>
          <w:szCs w:val="19"/>
          <w:lang w:eastAsia="en-GB"/>
        </w:rPr>
        <w:t xml:space="preserve"> be able to select </w:t>
      </w:r>
      <w:r w:rsidR="00E16379">
        <w:rPr>
          <w:rFonts w:ascii="Source Sans Pro" w:eastAsia="Times New Roman" w:hAnsi="Source Sans Pro" w:cs="Times New Roman"/>
          <w:color w:val="3D3D3D"/>
          <w:sz w:val="19"/>
          <w:szCs w:val="19"/>
          <w:lang w:eastAsia="en-GB"/>
        </w:rPr>
        <w:t xml:space="preserve">a </w:t>
      </w:r>
      <w:r w:rsidR="009F6B5C">
        <w:rPr>
          <w:rFonts w:ascii="Source Sans Pro" w:eastAsia="Times New Roman" w:hAnsi="Source Sans Pro" w:cs="Times New Roman"/>
          <w:color w:val="3D3D3D"/>
          <w:sz w:val="19"/>
          <w:szCs w:val="19"/>
          <w:lang w:eastAsia="en-GB"/>
        </w:rPr>
        <w:t xml:space="preserve">laptop </w:t>
      </w:r>
      <w:r w:rsidR="00462DE9">
        <w:rPr>
          <w:rFonts w:ascii="Source Sans Pro" w:eastAsia="Times New Roman" w:hAnsi="Source Sans Pro" w:cs="Times New Roman"/>
          <w:color w:val="3D3D3D"/>
          <w:sz w:val="19"/>
          <w:szCs w:val="19"/>
          <w:lang w:eastAsia="en-GB"/>
        </w:rPr>
        <w:t xml:space="preserve">from a small range agreed with </w:t>
      </w:r>
      <w:r w:rsidR="00E16379">
        <w:rPr>
          <w:rFonts w:ascii="Source Sans Pro" w:eastAsia="Times New Roman" w:hAnsi="Source Sans Pro" w:cs="Times New Roman"/>
          <w:color w:val="3D3D3D"/>
          <w:sz w:val="19"/>
          <w:szCs w:val="19"/>
          <w:lang w:eastAsia="en-GB"/>
        </w:rPr>
        <w:t>our partner supplier XMA</w:t>
      </w:r>
      <w:r w:rsidR="008C0EB9">
        <w:rPr>
          <w:rFonts w:ascii="Source Sans Pro" w:eastAsia="Times New Roman" w:hAnsi="Source Sans Pro" w:cs="Times New Roman"/>
          <w:color w:val="3D3D3D"/>
          <w:sz w:val="19"/>
          <w:szCs w:val="19"/>
          <w:lang w:eastAsia="en-GB"/>
        </w:rPr>
        <w:t xml:space="preserve">.  </w:t>
      </w:r>
    </w:p>
    <w:p w14:paraId="677020F7" w14:textId="4D82DEF4" w:rsidR="00E56311" w:rsidRDefault="00600AA9" w:rsidP="00087DBA">
      <w:pPr>
        <w:shd w:val="clear" w:color="auto" w:fill="FFFFFF" w:themeFill="background1"/>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b/>
          <w:bCs/>
          <w:color w:val="3D3D3D"/>
          <w:sz w:val="19"/>
          <w:szCs w:val="19"/>
          <w:bdr w:val="none" w:sz="0" w:space="0" w:color="auto" w:frame="1"/>
          <w:lang w:eastAsia="en-GB"/>
        </w:rPr>
        <w:t>How many:</w:t>
      </w:r>
      <w:r w:rsidRPr="00600AA9">
        <w:rPr>
          <w:rFonts w:ascii="Source Sans Pro" w:eastAsia="Times New Roman" w:hAnsi="Source Sans Pro" w:cs="Times New Roman"/>
          <w:color w:val="3D3D3D"/>
          <w:sz w:val="19"/>
          <w:szCs w:val="19"/>
          <w:lang w:eastAsia="en-GB"/>
        </w:rPr>
        <w:t> </w:t>
      </w:r>
      <w:r w:rsidR="00F66D8F">
        <w:rPr>
          <w:rFonts w:ascii="Source Sans Pro" w:eastAsia="Times New Roman" w:hAnsi="Source Sans Pro" w:cs="Times New Roman"/>
          <w:color w:val="3D3D3D"/>
          <w:sz w:val="19"/>
          <w:szCs w:val="19"/>
          <w:lang w:eastAsia="en-GB"/>
        </w:rPr>
        <w:t xml:space="preserve"> </w:t>
      </w:r>
      <w:r w:rsidRPr="00600AA9">
        <w:rPr>
          <w:rFonts w:ascii="Source Sans Pro" w:eastAsia="Times New Roman" w:hAnsi="Source Sans Pro" w:cs="Times New Roman"/>
          <w:color w:val="3D3D3D"/>
          <w:sz w:val="19"/>
          <w:szCs w:val="19"/>
          <w:lang w:eastAsia="en-GB"/>
        </w:rPr>
        <w:t>the award will be available to</w:t>
      </w:r>
      <w:r w:rsidR="00C640CB">
        <w:rPr>
          <w:rFonts w:ascii="Source Sans Pro" w:eastAsia="Times New Roman" w:hAnsi="Source Sans Pro" w:cs="Times New Roman"/>
          <w:color w:val="3D3D3D"/>
          <w:sz w:val="19"/>
          <w:szCs w:val="19"/>
          <w:lang w:eastAsia="en-GB"/>
        </w:rPr>
        <w:t xml:space="preserve"> </w:t>
      </w:r>
      <w:r w:rsidR="00672DCD">
        <w:rPr>
          <w:rFonts w:ascii="Source Sans Pro" w:eastAsia="Times New Roman" w:hAnsi="Source Sans Pro" w:cs="Times New Roman"/>
          <w:color w:val="3D3D3D"/>
          <w:sz w:val="19"/>
          <w:szCs w:val="19"/>
          <w:lang w:eastAsia="en-GB"/>
        </w:rPr>
        <w:t>1</w:t>
      </w:r>
      <w:r w:rsidR="7BAACFD9">
        <w:rPr>
          <w:rFonts w:ascii="Source Sans Pro" w:eastAsia="Times New Roman" w:hAnsi="Source Sans Pro" w:cs="Times New Roman"/>
          <w:color w:val="3D3D3D"/>
          <w:sz w:val="19"/>
          <w:szCs w:val="19"/>
          <w:lang w:eastAsia="en-GB"/>
        </w:rPr>
        <w:t>,</w:t>
      </w:r>
      <w:r w:rsidR="00E065E5">
        <w:rPr>
          <w:rFonts w:ascii="Source Sans Pro" w:eastAsia="Times New Roman" w:hAnsi="Source Sans Pro" w:cs="Times New Roman"/>
          <w:color w:val="3D3D3D"/>
          <w:sz w:val="19"/>
          <w:szCs w:val="19"/>
          <w:lang w:eastAsia="en-GB"/>
        </w:rPr>
        <w:t>665</w:t>
      </w:r>
      <w:r w:rsidR="00C640CB">
        <w:rPr>
          <w:rFonts w:ascii="Source Sans Pro" w:eastAsia="Times New Roman" w:hAnsi="Source Sans Pro" w:cs="Times New Roman"/>
          <w:color w:val="3D3D3D"/>
          <w:sz w:val="19"/>
          <w:szCs w:val="19"/>
          <w:lang w:eastAsia="en-GB"/>
        </w:rPr>
        <w:t xml:space="preserve"> students</w:t>
      </w:r>
      <w:r w:rsidR="00E779F3">
        <w:rPr>
          <w:rFonts w:ascii="Source Sans Pro" w:eastAsia="Times New Roman" w:hAnsi="Source Sans Pro" w:cs="Times New Roman"/>
          <w:color w:val="3D3D3D"/>
          <w:sz w:val="19"/>
          <w:szCs w:val="19"/>
          <w:lang w:eastAsia="en-GB"/>
        </w:rPr>
        <w:t xml:space="preserve"> </w:t>
      </w:r>
      <w:r w:rsidR="001E1037">
        <w:rPr>
          <w:rFonts w:ascii="Source Sans Pro" w:eastAsia="Times New Roman" w:hAnsi="Source Sans Pro" w:cs="Times New Roman"/>
          <w:color w:val="3D3D3D"/>
          <w:sz w:val="19"/>
          <w:szCs w:val="19"/>
          <w:lang w:eastAsia="en-GB"/>
        </w:rPr>
        <w:t xml:space="preserve">for the academic year 20/21 </w:t>
      </w:r>
    </w:p>
    <w:p w14:paraId="651C609D" w14:textId="3F8188F6" w:rsidR="00600AA9" w:rsidRDefault="00600AA9" w:rsidP="00087DBA">
      <w:pPr>
        <w:shd w:val="clear" w:color="auto" w:fill="FFFFFF" w:themeFill="background1"/>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b/>
          <w:bCs/>
          <w:color w:val="3D3D3D"/>
          <w:sz w:val="19"/>
          <w:szCs w:val="19"/>
          <w:bdr w:val="none" w:sz="0" w:space="0" w:color="auto" w:frame="1"/>
          <w:lang w:eastAsia="en-GB"/>
        </w:rPr>
        <w:t>Application process: </w:t>
      </w:r>
      <w:r w:rsidR="00AC3A5C">
        <w:rPr>
          <w:rFonts w:ascii="Source Sans Pro" w:eastAsia="Times New Roman" w:hAnsi="Source Sans Pro" w:cs="Times New Roman"/>
          <w:b/>
          <w:bCs/>
          <w:color w:val="3D3D3D"/>
          <w:sz w:val="19"/>
          <w:szCs w:val="19"/>
          <w:bdr w:val="none" w:sz="0" w:space="0" w:color="auto" w:frame="1"/>
          <w:lang w:eastAsia="en-GB"/>
        </w:rPr>
        <w:t xml:space="preserve"> </w:t>
      </w:r>
      <w:r w:rsidRPr="00600AA9">
        <w:rPr>
          <w:rFonts w:ascii="Source Sans Pro" w:eastAsia="Times New Roman" w:hAnsi="Source Sans Pro" w:cs="Times New Roman"/>
          <w:color w:val="3D3D3D"/>
          <w:sz w:val="19"/>
          <w:szCs w:val="19"/>
          <w:lang w:eastAsia="en-GB"/>
        </w:rPr>
        <w:t xml:space="preserve">Awards will be made available based on information gained through </w:t>
      </w:r>
      <w:r w:rsidR="004F67E9">
        <w:rPr>
          <w:rFonts w:ascii="Source Sans Pro" w:eastAsia="Times New Roman" w:hAnsi="Source Sans Pro" w:cs="Times New Roman"/>
          <w:color w:val="3D3D3D"/>
          <w:sz w:val="19"/>
          <w:szCs w:val="19"/>
          <w:lang w:eastAsia="en-GB"/>
        </w:rPr>
        <w:t>completion of the application fo</w:t>
      </w:r>
      <w:r w:rsidR="00DB6295">
        <w:rPr>
          <w:rFonts w:ascii="Source Sans Pro" w:eastAsia="Times New Roman" w:hAnsi="Source Sans Pro" w:cs="Times New Roman"/>
          <w:color w:val="3D3D3D"/>
          <w:sz w:val="19"/>
          <w:szCs w:val="19"/>
          <w:lang w:eastAsia="en-GB"/>
        </w:rPr>
        <w:t>r</w:t>
      </w:r>
      <w:r w:rsidR="004F67E9">
        <w:rPr>
          <w:rFonts w:ascii="Source Sans Pro" w:eastAsia="Times New Roman" w:hAnsi="Source Sans Pro" w:cs="Times New Roman"/>
          <w:color w:val="3D3D3D"/>
          <w:sz w:val="19"/>
          <w:szCs w:val="19"/>
          <w:lang w:eastAsia="en-GB"/>
        </w:rPr>
        <w:t>m</w:t>
      </w:r>
      <w:r w:rsidR="00E065E5">
        <w:rPr>
          <w:rFonts w:ascii="Source Sans Pro" w:eastAsia="Times New Roman" w:hAnsi="Source Sans Pro" w:cs="Times New Roman"/>
          <w:color w:val="3D3D3D"/>
          <w:sz w:val="19"/>
          <w:szCs w:val="19"/>
          <w:lang w:eastAsia="en-GB"/>
        </w:rPr>
        <w:t>.</w:t>
      </w:r>
      <w:r w:rsidR="001F1CE9">
        <w:rPr>
          <w:rFonts w:ascii="Source Sans Pro" w:eastAsia="Times New Roman" w:hAnsi="Source Sans Pro" w:cs="Times New Roman"/>
          <w:color w:val="3D3D3D"/>
          <w:sz w:val="19"/>
          <w:szCs w:val="19"/>
          <w:lang w:eastAsia="en-GB"/>
        </w:rPr>
        <w:t xml:space="preserve"> </w:t>
      </w:r>
      <w:r w:rsidR="009677EB">
        <w:rPr>
          <w:rFonts w:ascii="Source Sans Pro" w:eastAsia="Times New Roman" w:hAnsi="Source Sans Pro" w:cs="Times New Roman"/>
          <w:color w:val="3D3D3D"/>
          <w:sz w:val="19"/>
          <w:szCs w:val="19"/>
          <w:lang w:eastAsia="en-GB"/>
        </w:rPr>
        <w:t xml:space="preserve"> Applications will be prioritised based on</w:t>
      </w:r>
      <w:r w:rsidR="4B9C6870">
        <w:rPr>
          <w:rFonts w:ascii="Source Sans Pro" w:eastAsia="Times New Roman" w:hAnsi="Source Sans Pro" w:cs="Times New Roman"/>
          <w:color w:val="3D3D3D"/>
          <w:sz w:val="19"/>
          <w:szCs w:val="19"/>
          <w:lang w:eastAsia="en-GB"/>
        </w:rPr>
        <w:t xml:space="preserve"> eligibility</w:t>
      </w:r>
      <w:r w:rsidR="009677EB">
        <w:rPr>
          <w:rFonts w:ascii="Source Sans Pro" w:eastAsia="Times New Roman" w:hAnsi="Source Sans Pro" w:cs="Times New Roman"/>
          <w:color w:val="3D3D3D"/>
          <w:sz w:val="19"/>
          <w:szCs w:val="19"/>
          <w:lang w:eastAsia="en-GB"/>
        </w:rPr>
        <w:t xml:space="preserve"> </w:t>
      </w:r>
      <w:r w:rsidR="00522054">
        <w:rPr>
          <w:rFonts w:ascii="Source Sans Pro" w:eastAsia="Times New Roman" w:hAnsi="Source Sans Pro" w:cs="Times New Roman"/>
          <w:color w:val="3D3D3D"/>
          <w:sz w:val="19"/>
          <w:szCs w:val="19"/>
          <w:lang w:eastAsia="en-GB"/>
        </w:rPr>
        <w:t>considerations including the University’s priority groups in the Access and Participation plan</w:t>
      </w:r>
      <w:r w:rsidR="00DA6045">
        <w:rPr>
          <w:rFonts w:ascii="Source Sans Pro" w:eastAsia="Times New Roman" w:hAnsi="Source Sans Pro" w:cs="Times New Roman"/>
          <w:color w:val="3D3D3D"/>
          <w:sz w:val="19"/>
          <w:szCs w:val="19"/>
          <w:lang w:eastAsia="en-GB"/>
        </w:rPr>
        <w:t xml:space="preserve"> as set out below.</w:t>
      </w:r>
      <w:r w:rsidR="48E3131E">
        <w:rPr>
          <w:rFonts w:ascii="Source Sans Pro" w:eastAsia="Times New Roman" w:hAnsi="Source Sans Pro" w:cs="Times New Roman"/>
          <w:color w:val="3D3D3D"/>
          <w:sz w:val="19"/>
          <w:szCs w:val="19"/>
          <w:lang w:eastAsia="en-GB"/>
        </w:rPr>
        <w:t xml:space="preserve"> </w:t>
      </w:r>
    </w:p>
    <w:p w14:paraId="68C03661" w14:textId="30F30B0B" w:rsidR="00C63F1E" w:rsidRDefault="00C63F1E" w:rsidP="00087DBA">
      <w:pPr>
        <w:shd w:val="clear" w:color="auto" w:fill="FFFFFF" w:themeFill="background1"/>
        <w:spacing w:after="0" w:line="240" w:lineRule="auto"/>
        <w:jc w:val="both"/>
        <w:rPr>
          <w:rFonts w:ascii="Source Sans Pro" w:eastAsia="Times New Roman" w:hAnsi="Source Sans Pro" w:cs="Times New Roman"/>
          <w:color w:val="3D3D3D"/>
          <w:sz w:val="19"/>
          <w:szCs w:val="19"/>
          <w:lang w:eastAsia="en-GB"/>
        </w:rPr>
      </w:pPr>
    </w:p>
    <w:p w14:paraId="7C72241F" w14:textId="77777777" w:rsidR="00600AA9" w:rsidRPr="00600AA9" w:rsidRDefault="00600AA9" w:rsidP="00087DBA">
      <w:pPr>
        <w:spacing w:after="0" w:line="240" w:lineRule="auto"/>
        <w:jc w:val="both"/>
        <w:rPr>
          <w:rFonts w:ascii="Source Sans Pro" w:eastAsia="Times New Roman" w:hAnsi="Source Sans Pro" w:cs="Times New Roman"/>
          <w:color w:val="3D3D3D"/>
          <w:sz w:val="19"/>
          <w:szCs w:val="19"/>
          <w:lang w:eastAsia="en-GB"/>
        </w:rPr>
      </w:pPr>
    </w:p>
    <w:p w14:paraId="41E0BE1C" w14:textId="77777777" w:rsidR="00600AA9" w:rsidRPr="00600AA9" w:rsidRDefault="00600AA9" w:rsidP="00087DBA">
      <w:pPr>
        <w:shd w:val="clear" w:color="auto" w:fill="FFFFFF"/>
        <w:spacing w:after="0" w:line="240" w:lineRule="auto"/>
        <w:jc w:val="both"/>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3. Eligibility</w:t>
      </w:r>
    </w:p>
    <w:p w14:paraId="6292323E" w14:textId="77E33679" w:rsidR="00994327" w:rsidRDefault="00600AA9" w:rsidP="00087DBA">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1F547076">
        <w:rPr>
          <w:rFonts w:ascii="Source Sans Pro" w:eastAsia="Times New Roman" w:hAnsi="Source Sans Pro" w:cs="Times New Roman"/>
          <w:color w:val="3D3D3D"/>
          <w:sz w:val="19"/>
          <w:szCs w:val="19"/>
          <w:lang w:eastAsia="en-GB"/>
        </w:rPr>
        <w:t xml:space="preserve">To be eligible for the award, students must </w:t>
      </w:r>
      <w:r w:rsidR="001D4913" w:rsidRPr="1F547076">
        <w:rPr>
          <w:rFonts w:ascii="Source Sans Pro" w:eastAsia="Times New Roman" w:hAnsi="Source Sans Pro" w:cs="Times New Roman"/>
          <w:color w:val="3D3D3D"/>
          <w:sz w:val="19"/>
          <w:szCs w:val="19"/>
          <w:lang w:eastAsia="en-GB"/>
        </w:rPr>
        <w:t>complete the application</w:t>
      </w:r>
      <w:r w:rsidR="00956B02" w:rsidRPr="1F547076">
        <w:rPr>
          <w:rFonts w:ascii="Source Sans Pro" w:eastAsia="Times New Roman" w:hAnsi="Source Sans Pro" w:cs="Times New Roman"/>
          <w:color w:val="3D3D3D"/>
          <w:sz w:val="19"/>
          <w:szCs w:val="19"/>
          <w:lang w:eastAsia="en-GB"/>
        </w:rPr>
        <w:t xml:space="preserve"> which allocates points based on their personal circumstances.  </w:t>
      </w:r>
      <w:r w:rsidR="00E35CED" w:rsidRPr="1F547076">
        <w:rPr>
          <w:rFonts w:ascii="Source Sans Pro" w:eastAsia="Times New Roman" w:hAnsi="Source Sans Pro" w:cs="Times New Roman"/>
          <w:color w:val="3D3D3D"/>
          <w:sz w:val="19"/>
          <w:szCs w:val="19"/>
          <w:lang w:eastAsia="en-GB"/>
        </w:rPr>
        <w:t xml:space="preserve">Students can </w:t>
      </w:r>
      <w:r w:rsidR="20EC0874" w:rsidRPr="1F547076">
        <w:rPr>
          <w:rFonts w:ascii="Source Sans Pro" w:eastAsia="Times New Roman" w:hAnsi="Source Sans Pro" w:cs="Times New Roman"/>
          <w:color w:val="3D3D3D"/>
          <w:sz w:val="19"/>
          <w:szCs w:val="19"/>
          <w:lang w:eastAsia="en-GB"/>
        </w:rPr>
        <w:t xml:space="preserve">still </w:t>
      </w:r>
      <w:r w:rsidR="00E35CED" w:rsidRPr="1F547076">
        <w:rPr>
          <w:rFonts w:ascii="Source Sans Pro" w:eastAsia="Times New Roman" w:hAnsi="Source Sans Pro" w:cs="Times New Roman"/>
          <w:color w:val="3D3D3D"/>
          <w:sz w:val="19"/>
          <w:szCs w:val="19"/>
          <w:lang w:eastAsia="en-GB"/>
        </w:rPr>
        <w:t>apply</w:t>
      </w:r>
      <w:r w:rsidR="4242C6BD" w:rsidRPr="1F547076">
        <w:rPr>
          <w:rFonts w:ascii="Source Sans Pro" w:eastAsia="Times New Roman" w:hAnsi="Source Sans Pro" w:cs="Times New Roman"/>
          <w:color w:val="3D3D3D"/>
          <w:sz w:val="19"/>
          <w:szCs w:val="19"/>
          <w:lang w:eastAsia="en-GB"/>
        </w:rPr>
        <w:t xml:space="preserve"> even</w:t>
      </w:r>
      <w:r w:rsidR="00E35CED" w:rsidRPr="1F547076">
        <w:rPr>
          <w:rFonts w:ascii="Source Sans Pro" w:eastAsia="Times New Roman" w:hAnsi="Source Sans Pro" w:cs="Times New Roman"/>
          <w:color w:val="3D3D3D"/>
          <w:sz w:val="19"/>
          <w:szCs w:val="19"/>
          <w:lang w:eastAsia="en-GB"/>
        </w:rPr>
        <w:t xml:space="preserve"> if they are not a member of any of these groups.</w:t>
      </w:r>
    </w:p>
    <w:p w14:paraId="0CE1243B" w14:textId="0D4EB2F4" w:rsidR="00EE21B1" w:rsidRPr="00994327" w:rsidRDefault="00EE21B1"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994327">
        <w:rPr>
          <w:rFonts w:ascii="Source Sans Pro" w:eastAsia="Times New Roman" w:hAnsi="Source Sans Pro" w:cs="Times New Roman"/>
          <w:color w:val="3D3D3D"/>
          <w:sz w:val="19"/>
          <w:szCs w:val="19"/>
          <w:lang w:eastAsia="en-GB"/>
        </w:rPr>
        <w:t xml:space="preserve">Clinically </w:t>
      </w:r>
      <w:r w:rsidR="00A24C95" w:rsidRPr="00994327">
        <w:rPr>
          <w:rFonts w:ascii="Source Sans Pro" w:eastAsia="Times New Roman" w:hAnsi="Source Sans Pro" w:cs="Times New Roman"/>
          <w:color w:val="3D3D3D"/>
          <w:sz w:val="19"/>
          <w:szCs w:val="19"/>
          <w:lang w:eastAsia="en-GB"/>
        </w:rPr>
        <w:t>e</w:t>
      </w:r>
      <w:r w:rsidR="00187891" w:rsidRPr="00994327">
        <w:rPr>
          <w:rFonts w:ascii="Source Sans Pro" w:eastAsia="Times New Roman" w:hAnsi="Source Sans Pro" w:cs="Times New Roman"/>
          <w:color w:val="3D3D3D"/>
          <w:sz w:val="19"/>
          <w:szCs w:val="19"/>
          <w:lang w:eastAsia="en-GB"/>
        </w:rPr>
        <w:t xml:space="preserve">xtremely </w:t>
      </w:r>
      <w:r w:rsidRPr="00994327">
        <w:rPr>
          <w:rFonts w:ascii="Source Sans Pro" w:eastAsia="Times New Roman" w:hAnsi="Source Sans Pro" w:cs="Times New Roman"/>
          <w:color w:val="3D3D3D"/>
          <w:sz w:val="19"/>
          <w:szCs w:val="19"/>
          <w:lang w:eastAsia="en-GB"/>
        </w:rPr>
        <w:t xml:space="preserve">vulnerable or cohabiting </w:t>
      </w:r>
      <w:r w:rsidR="002C6913">
        <w:rPr>
          <w:rFonts w:ascii="Source Sans Pro" w:eastAsia="Times New Roman" w:hAnsi="Source Sans Pro" w:cs="Times New Roman"/>
          <w:color w:val="3D3D3D"/>
          <w:sz w:val="19"/>
          <w:szCs w:val="19"/>
          <w:lang w:eastAsia="en-GB"/>
        </w:rPr>
        <w:t xml:space="preserve">with, </w:t>
      </w:r>
      <w:r w:rsidRPr="00994327">
        <w:rPr>
          <w:rFonts w:ascii="Source Sans Pro" w:eastAsia="Times New Roman" w:hAnsi="Source Sans Pro" w:cs="Times New Roman"/>
          <w:color w:val="3D3D3D"/>
          <w:sz w:val="19"/>
          <w:szCs w:val="19"/>
          <w:lang w:eastAsia="en-GB"/>
        </w:rPr>
        <w:t>or carer</w:t>
      </w:r>
      <w:r w:rsidR="002C6913">
        <w:rPr>
          <w:rFonts w:ascii="Source Sans Pro" w:eastAsia="Times New Roman" w:hAnsi="Source Sans Pro" w:cs="Times New Roman"/>
          <w:color w:val="3D3D3D"/>
          <w:sz w:val="19"/>
          <w:szCs w:val="19"/>
          <w:lang w:eastAsia="en-GB"/>
        </w:rPr>
        <w:t xml:space="preserve"> of someone in that category</w:t>
      </w:r>
      <w:r w:rsidRPr="00994327">
        <w:rPr>
          <w:rFonts w:ascii="Source Sans Pro" w:eastAsia="Times New Roman" w:hAnsi="Source Sans Pro" w:cs="Times New Roman"/>
          <w:color w:val="3D3D3D"/>
          <w:sz w:val="19"/>
          <w:szCs w:val="19"/>
          <w:lang w:eastAsia="en-GB"/>
        </w:rPr>
        <w:t xml:space="preserve"> </w:t>
      </w:r>
    </w:p>
    <w:p w14:paraId="0077CD65" w14:textId="6AB237D5" w:rsidR="001543C3" w:rsidRDefault="001543C3"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Parent / carer </w:t>
      </w:r>
    </w:p>
    <w:p w14:paraId="420D5B71" w14:textId="6FDBCC82" w:rsidR="00EE21B1" w:rsidRDefault="00EE21B1"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Commuter student </w:t>
      </w:r>
    </w:p>
    <w:p w14:paraId="3B78A8CA" w14:textId="5661F376" w:rsidR="00EE21B1" w:rsidRDefault="002E363B"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BAME </w:t>
      </w:r>
    </w:p>
    <w:p w14:paraId="55C432A1" w14:textId="0BF2AB36" w:rsidR="00317449" w:rsidRDefault="00317449"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Care experienced </w:t>
      </w:r>
    </w:p>
    <w:p w14:paraId="18EF0F9E" w14:textId="726116F2" w:rsidR="00A24C95" w:rsidRDefault="00A24C95"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Estranged </w:t>
      </w:r>
    </w:p>
    <w:p w14:paraId="2AE5022B" w14:textId="7D1F93B7" w:rsidR="00ED06B0" w:rsidRDefault="00ED06B0"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Sanctuary seeker</w:t>
      </w:r>
      <w:r w:rsidR="002C6913">
        <w:rPr>
          <w:rFonts w:ascii="Source Sans Pro" w:eastAsia="Times New Roman" w:hAnsi="Source Sans Pro" w:cs="Times New Roman"/>
          <w:color w:val="3D3D3D"/>
          <w:sz w:val="19"/>
          <w:szCs w:val="19"/>
          <w:lang w:eastAsia="en-GB"/>
        </w:rPr>
        <w:t xml:space="preserve"> </w:t>
      </w:r>
    </w:p>
    <w:p w14:paraId="63216390" w14:textId="6644E9AE" w:rsidR="00ED06B0" w:rsidRDefault="00ED06B0"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First in Family </w:t>
      </w:r>
    </w:p>
    <w:p w14:paraId="193A4A1E" w14:textId="2609E15D" w:rsidR="00ED06B0" w:rsidRDefault="00ED06B0"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Disabled </w:t>
      </w:r>
    </w:p>
    <w:p w14:paraId="52666CE8" w14:textId="2D997247" w:rsidR="00081A10" w:rsidRDefault="00081A10" w:rsidP="00087DBA">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Household income</w:t>
      </w:r>
    </w:p>
    <w:p w14:paraId="144459D6" w14:textId="77777777" w:rsidR="00836147" w:rsidRDefault="00836147" w:rsidP="00F13836">
      <w:pPr>
        <w:shd w:val="clear" w:color="auto" w:fill="FFFFFF"/>
        <w:spacing w:after="0" w:line="240" w:lineRule="auto"/>
        <w:rPr>
          <w:rFonts w:ascii="Source Sans Pro" w:eastAsia="Times New Roman" w:hAnsi="Source Sans Pro" w:cs="Times New Roman"/>
          <w:color w:val="3D3D3D"/>
          <w:sz w:val="19"/>
          <w:szCs w:val="19"/>
          <w:lang w:eastAsia="en-GB"/>
        </w:rPr>
      </w:pPr>
    </w:p>
    <w:p w14:paraId="051A6288" w14:textId="3C9E8A1A" w:rsidR="00956B02" w:rsidRDefault="00446E80" w:rsidP="00F13836">
      <w:p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In addition</w:t>
      </w:r>
      <w:r w:rsidR="002B0967">
        <w:rPr>
          <w:rFonts w:ascii="Source Sans Pro" w:eastAsia="Times New Roman" w:hAnsi="Source Sans Pro" w:cs="Times New Roman"/>
          <w:color w:val="3D3D3D"/>
          <w:sz w:val="19"/>
          <w:szCs w:val="19"/>
          <w:lang w:eastAsia="en-GB"/>
        </w:rPr>
        <w:t>,</w:t>
      </w:r>
      <w:r>
        <w:rPr>
          <w:rFonts w:ascii="Source Sans Pro" w:eastAsia="Times New Roman" w:hAnsi="Source Sans Pro" w:cs="Times New Roman"/>
          <w:color w:val="3D3D3D"/>
          <w:sz w:val="19"/>
          <w:szCs w:val="19"/>
          <w:lang w:eastAsia="en-GB"/>
        </w:rPr>
        <w:t xml:space="preserve"> students must:</w:t>
      </w:r>
    </w:p>
    <w:p w14:paraId="30536544" w14:textId="757101EA" w:rsidR="007F1726" w:rsidRPr="007F1726" w:rsidRDefault="00CF5E5A" w:rsidP="1F547076">
      <w:pPr>
        <w:pStyle w:val="ListParagraph"/>
        <w:numPr>
          <w:ilvl w:val="0"/>
          <w:numId w:val="2"/>
        </w:numPr>
        <w:shd w:val="clear" w:color="auto" w:fill="FFFFFF" w:themeFill="background1"/>
        <w:tabs>
          <w:tab w:val="clear" w:pos="360"/>
          <w:tab w:val="left" w:pos="426"/>
        </w:tabs>
        <w:spacing w:after="0" w:line="240" w:lineRule="auto"/>
        <w:ind w:left="284" w:hanging="284"/>
        <w:rPr>
          <w:rFonts w:ascii="Source Sans Pro" w:eastAsia="Times New Roman" w:hAnsi="Source Sans Pro" w:cs="Times New Roman"/>
          <w:strike/>
          <w:color w:val="3D3D3D"/>
          <w:sz w:val="19"/>
          <w:szCs w:val="19"/>
          <w:lang w:eastAsia="en-GB"/>
        </w:rPr>
      </w:pPr>
      <w:r w:rsidRPr="6F6D43CE">
        <w:rPr>
          <w:rFonts w:ascii="Source Sans Pro" w:eastAsia="Times New Roman" w:hAnsi="Source Sans Pro" w:cs="Times New Roman"/>
          <w:color w:val="3D3D3D"/>
          <w:sz w:val="19"/>
          <w:szCs w:val="19"/>
          <w:lang w:eastAsia="en-GB"/>
        </w:rPr>
        <w:t xml:space="preserve"> </w:t>
      </w:r>
      <w:r w:rsidR="00600AA9" w:rsidRPr="6F6D43CE">
        <w:rPr>
          <w:rFonts w:ascii="Source Sans Pro" w:eastAsia="Times New Roman" w:hAnsi="Source Sans Pro" w:cs="Times New Roman"/>
          <w:color w:val="3D3D3D"/>
          <w:sz w:val="19"/>
          <w:szCs w:val="19"/>
          <w:lang w:eastAsia="en-GB"/>
        </w:rPr>
        <w:t xml:space="preserve">Have registered for and be </w:t>
      </w:r>
      <w:r w:rsidRPr="6F6D43CE">
        <w:rPr>
          <w:rFonts w:ascii="Source Sans Pro" w:eastAsia="Times New Roman" w:hAnsi="Source Sans Pro" w:cs="Times New Roman"/>
          <w:color w:val="3D3D3D"/>
          <w:sz w:val="19"/>
          <w:szCs w:val="19"/>
          <w:lang w:eastAsia="en-GB"/>
        </w:rPr>
        <w:t>registered for an eligible</w:t>
      </w:r>
      <w:r w:rsidR="00600AA9" w:rsidRPr="6F6D43CE">
        <w:rPr>
          <w:rFonts w:ascii="Source Sans Pro" w:eastAsia="Times New Roman" w:hAnsi="Source Sans Pro" w:cs="Times New Roman"/>
          <w:color w:val="3D3D3D"/>
          <w:sz w:val="19"/>
          <w:szCs w:val="19"/>
          <w:lang w:eastAsia="en-GB"/>
        </w:rPr>
        <w:t xml:space="preserve"> full-time or part-time undergraduate</w:t>
      </w:r>
      <w:r w:rsidR="001E1037" w:rsidRPr="6F6D43CE">
        <w:rPr>
          <w:rFonts w:ascii="Source Sans Pro" w:eastAsia="Times New Roman" w:hAnsi="Source Sans Pro" w:cs="Times New Roman"/>
          <w:color w:val="3D3D3D"/>
          <w:sz w:val="19"/>
          <w:szCs w:val="19"/>
          <w:lang w:eastAsia="en-GB"/>
        </w:rPr>
        <w:t xml:space="preserve"> or postgraduate (taught) </w:t>
      </w:r>
      <w:r w:rsidR="00600AA9" w:rsidRPr="6F6D43CE">
        <w:rPr>
          <w:rFonts w:ascii="Source Sans Pro" w:eastAsia="Times New Roman" w:hAnsi="Source Sans Pro" w:cs="Times New Roman"/>
          <w:color w:val="3D3D3D"/>
          <w:sz w:val="19"/>
          <w:szCs w:val="19"/>
          <w:lang w:eastAsia="en-GB"/>
        </w:rPr>
        <w:t>course</w:t>
      </w:r>
      <w:r w:rsidR="001E1037" w:rsidRPr="6F6D43CE">
        <w:rPr>
          <w:rFonts w:ascii="Source Sans Pro" w:eastAsia="Times New Roman" w:hAnsi="Source Sans Pro" w:cs="Times New Roman"/>
          <w:color w:val="3D3D3D"/>
          <w:sz w:val="19"/>
          <w:szCs w:val="19"/>
          <w:lang w:eastAsia="en-GB"/>
        </w:rPr>
        <w:t xml:space="preserve"> or postgraduate (research) post </w:t>
      </w:r>
      <w:r w:rsidR="009A7DA5" w:rsidRPr="6F6D43CE">
        <w:rPr>
          <w:rFonts w:ascii="Source Sans Pro" w:eastAsia="Times New Roman" w:hAnsi="Source Sans Pro" w:cs="Times New Roman"/>
          <w:color w:val="3D3D3D"/>
          <w:sz w:val="19"/>
          <w:szCs w:val="19"/>
          <w:lang w:eastAsia="en-GB"/>
        </w:rPr>
        <w:t xml:space="preserve">offered by the </w:t>
      </w:r>
      <w:r w:rsidR="4BDA3AEE" w:rsidRPr="6F6D43CE">
        <w:rPr>
          <w:rFonts w:ascii="Source Sans Pro" w:eastAsia="Times New Roman" w:hAnsi="Source Sans Pro" w:cs="Times New Roman"/>
          <w:color w:val="3D3D3D"/>
          <w:sz w:val="19"/>
          <w:szCs w:val="19"/>
          <w:lang w:eastAsia="en-GB"/>
        </w:rPr>
        <w:t>U</w:t>
      </w:r>
      <w:r w:rsidR="009A7DA5" w:rsidRPr="6F6D43CE">
        <w:rPr>
          <w:rFonts w:ascii="Source Sans Pro" w:eastAsia="Times New Roman" w:hAnsi="Source Sans Pro" w:cs="Times New Roman"/>
          <w:color w:val="3D3D3D"/>
          <w:sz w:val="19"/>
          <w:szCs w:val="19"/>
          <w:lang w:eastAsia="en-GB"/>
        </w:rPr>
        <w:t>niversity of Salford</w:t>
      </w:r>
      <w:r w:rsidR="00600AA9" w:rsidRPr="6F6D43CE">
        <w:rPr>
          <w:rFonts w:ascii="Source Sans Pro" w:eastAsia="Times New Roman" w:hAnsi="Source Sans Pro" w:cs="Times New Roman"/>
          <w:color w:val="3D3D3D"/>
          <w:sz w:val="19"/>
          <w:szCs w:val="19"/>
          <w:lang w:eastAsia="en-GB"/>
        </w:rPr>
        <w:t xml:space="preserve"> at</w:t>
      </w:r>
      <w:r w:rsidR="006121D8" w:rsidRPr="6F6D43CE">
        <w:rPr>
          <w:rFonts w:ascii="Source Sans Pro" w:eastAsia="Times New Roman" w:hAnsi="Source Sans Pro" w:cs="Times New Roman"/>
          <w:color w:val="3D3D3D"/>
          <w:sz w:val="19"/>
          <w:szCs w:val="19"/>
          <w:lang w:eastAsia="en-GB"/>
        </w:rPr>
        <w:t xml:space="preserve"> any</w:t>
      </w:r>
      <w:r w:rsidR="00600AA9" w:rsidRPr="6F6D43CE">
        <w:rPr>
          <w:rFonts w:ascii="Source Sans Pro" w:eastAsia="Times New Roman" w:hAnsi="Source Sans Pro" w:cs="Times New Roman"/>
          <w:color w:val="3D3D3D"/>
          <w:sz w:val="19"/>
          <w:szCs w:val="19"/>
          <w:lang w:eastAsia="en-GB"/>
        </w:rPr>
        <w:t xml:space="preserve"> level </w:t>
      </w:r>
      <w:r w:rsidR="006121D8" w:rsidRPr="6F6D43CE">
        <w:rPr>
          <w:rFonts w:ascii="Source Sans Pro" w:eastAsia="Times New Roman" w:hAnsi="Source Sans Pro" w:cs="Times New Roman"/>
          <w:color w:val="3D3D3D"/>
          <w:sz w:val="19"/>
          <w:szCs w:val="19"/>
          <w:lang w:eastAsia="en-GB"/>
        </w:rPr>
        <w:t>t</w:t>
      </w:r>
      <w:r w:rsidR="00600AA9" w:rsidRPr="6F6D43CE">
        <w:rPr>
          <w:rFonts w:ascii="Source Sans Pro" w:eastAsia="Times New Roman" w:hAnsi="Source Sans Pro" w:cs="Times New Roman"/>
          <w:color w:val="3D3D3D"/>
          <w:sz w:val="19"/>
          <w:szCs w:val="19"/>
          <w:lang w:eastAsia="en-GB"/>
        </w:rPr>
        <w:t>o be delivered by the University at its main campus</w:t>
      </w:r>
      <w:r w:rsidR="009A0A79" w:rsidRPr="6F6D43CE">
        <w:rPr>
          <w:rFonts w:ascii="Source Sans Pro" w:eastAsia="Times New Roman" w:hAnsi="Source Sans Pro" w:cs="Times New Roman"/>
          <w:color w:val="3D3D3D"/>
          <w:sz w:val="19"/>
          <w:szCs w:val="19"/>
          <w:lang w:eastAsia="en-GB"/>
        </w:rPr>
        <w:t xml:space="preserve">.  </w:t>
      </w:r>
      <w:r w:rsidR="00600AA9" w:rsidRPr="6F6D43CE">
        <w:rPr>
          <w:rFonts w:ascii="Source Sans Pro" w:eastAsia="Times New Roman" w:hAnsi="Source Sans Pro" w:cs="Times New Roman"/>
          <w:color w:val="3D3D3D"/>
          <w:sz w:val="19"/>
          <w:szCs w:val="19"/>
          <w:lang w:eastAsia="en-GB"/>
        </w:rPr>
        <w:t>This includes those students on a Higher National Certificate (HNC) course</w:t>
      </w:r>
      <w:r w:rsidR="009A7DA5" w:rsidRPr="6F6D43CE">
        <w:rPr>
          <w:rFonts w:ascii="Source Sans Pro" w:eastAsia="Times New Roman" w:hAnsi="Source Sans Pro" w:cs="Times New Roman"/>
          <w:color w:val="3D3D3D"/>
          <w:sz w:val="19"/>
          <w:szCs w:val="19"/>
          <w:lang w:eastAsia="en-GB"/>
        </w:rPr>
        <w:t xml:space="preserve"> and Level 3 Foundation courses</w:t>
      </w:r>
      <w:r w:rsidR="00600AA9" w:rsidRPr="6F6D43CE">
        <w:rPr>
          <w:rFonts w:ascii="Source Sans Pro" w:eastAsia="Times New Roman" w:hAnsi="Source Sans Pro" w:cs="Times New Roman"/>
          <w:color w:val="3D3D3D"/>
          <w:sz w:val="19"/>
          <w:szCs w:val="19"/>
          <w:lang w:eastAsia="en-GB"/>
        </w:rPr>
        <w:t>.</w:t>
      </w:r>
      <w:r w:rsidR="009A7DA5" w:rsidRPr="6F6D43CE">
        <w:rPr>
          <w:rFonts w:ascii="Source Sans Pro" w:eastAsia="Times New Roman" w:hAnsi="Source Sans Pro" w:cs="Times New Roman"/>
          <w:color w:val="3D3D3D"/>
          <w:sz w:val="19"/>
          <w:szCs w:val="19"/>
          <w:lang w:eastAsia="en-GB"/>
        </w:rPr>
        <w:t xml:space="preserve">  </w:t>
      </w:r>
    </w:p>
    <w:p w14:paraId="7AFBBB1D" w14:textId="3B256549" w:rsidR="00297736" w:rsidRPr="00413F2F" w:rsidRDefault="007F1726" w:rsidP="00413F2F">
      <w:pPr>
        <w:pStyle w:val="ListParagraph"/>
        <w:numPr>
          <w:ilvl w:val="0"/>
          <w:numId w:val="2"/>
        </w:numPr>
        <w:shd w:val="clear" w:color="auto" w:fill="FFFFFF"/>
        <w:tabs>
          <w:tab w:val="clear" w:pos="360"/>
          <w:tab w:val="left" w:pos="426"/>
        </w:tabs>
        <w:spacing w:after="0" w:line="240" w:lineRule="auto"/>
        <w:ind w:left="284" w:hanging="284"/>
        <w:rPr>
          <w:rFonts w:ascii="Source Sans Pro" w:eastAsia="Times New Roman" w:hAnsi="Source Sans Pro" w:cs="Times New Roman"/>
          <w:strike/>
          <w:color w:val="3D3D3D"/>
          <w:sz w:val="19"/>
          <w:szCs w:val="19"/>
          <w:lang w:eastAsia="en-GB"/>
        </w:rPr>
      </w:pPr>
      <w:r>
        <w:rPr>
          <w:rFonts w:ascii="Source Sans Pro" w:eastAsia="Times New Roman" w:hAnsi="Source Sans Pro" w:cs="Times New Roman"/>
          <w:color w:val="3D3D3D"/>
          <w:sz w:val="19"/>
          <w:szCs w:val="19"/>
          <w:lang w:eastAsia="en-GB"/>
        </w:rPr>
        <w:t>Provide their University email and roll number as part of the application.</w:t>
      </w:r>
      <w:r w:rsidR="00600AA9" w:rsidRPr="00413F2F">
        <w:rPr>
          <w:rFonts w:ascii="Source Sans Pro" w:eastAsia="Times New Roman" w:hAnsi="Source Sans Pro" w:cs="Times New Roman"/>
          <w:strike/>
          <w:color w:val="3D3D3D"/>
          <w:sz w:val="19"/>
          <w:szCs w:val="19"/>
          <w:lang w:eastAsia="en-GB"/>
        </w:rPr>
        <w:br/>
      </w:r>
    </w:p>
    <w:p w14:paraId="0C811194" w14:textId="7DF3D3DE" w:rsidR="00600AA9" w:rsidRPr="00600AA9" w:rsidRDefault="00C003AD" w:rsidP="00600AA9">
      <w:p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b/>
          <w:bCs/>
          <w:color w:val="3D3D3D"/>
          <w:sz w:val="19"/>
          <w:szCs w:val="19"/>
          <w:bdr w:val="none" w:sz="0" w:space="0" w:color="auto" w:frame="1"/>
          <w:lang w:eastAsia="en-GB"/>
        </w:rPr>
        <w:t>b</w:t>
      </w:r>
      <w:r w:rsidR="00600AA9" w:rsidRPr="00600AA9">
        <w:rPr>
          <w:rFonts w:ascii="Source Sans Pro" w:eastAsia="Times New Roman" w:hAnsi="Source Sans Pro" w:cs="Times New Roman"/>
          <w:b/>
          <w:bCs/>
          <w:color w:val="3D3D3D"/>
          <w:sz w:val="19"/>
          <w:szCs w:val="19"/>
          <w:bdr w:val="none" w:sz="0" w:space="0" w:color="auto" w:frame="1"/>
          <w:lang w:eastAsia="en-GB"/>
        </w:rPr>
        <w:t xml:space="preserve">. Those not eligible </w:t>
      </w:r>
      <w:r w:rsidR="00B13559">
        <w:rPr>
          <w:rFonts w:ascii="Source Sans Pro" w:eastAsia="Times New Roman" w:hAnsi="Source Sans Pro" w:cs="Times New Roman"/>
          <w:b/>
          <w:bCs/>
          <w:color w:val="3D3D3D"/>
          <w:sz w:val="19"/>
          <w:szCs w:val="19"/>
          <w:bdr w:val="none" w:sz="0" w:space="0" w:color="auto" w:frame="1"/>
          <w:lang w:eastAsia="en-GB"/>
        </w:rPr>
        <w:t>to be considered for the</w:t>
      </w:r>
      <w:r w:rsidR="00600AA9" w:rsidRPr="00600AA9">
        <w:rPr>
          <w:rFonts w:ascii="Source Sans Pro" w:eastAsia="Times New Roman" w:hAnsi="Source Sans Pro" w:cs="Times New Roman"/>
          <w:b/>
          <w:bCs/>
          <w:color w:val="3D3D3D"/>
          <w:sz w:val="19"/>
          <w:szCs w:val="19"/>
          <w:bdr w:val="none" w:sz="0" w:space="0" w:color="auto" w:frame="1"/>
          <w:lang w:eastAsia="en-GB"/>
        </w:rPr>
        <w:t xml:space="preserve"> award </w:t>
      </w:r>
    </w:p>
    <w:p w14:paraId="16B4FBAD" w14:textId="2F400B12" w:rsidR="00600AA9" w:rsidRPr="00600AA9" w:rsidRDefault="00600AA9" w:rsidP="00600AA9">
      <w:pPr>
        <w:numPr>
          <w:ilvl w:val="0"/>
          <w:numId w:val="5"/>
        </w:numPr>
        <w:shd w:val="clear" w:color="auto" w:fill="FFFFFF"/>
        <w:spacing w:after="0" w:line="240" w:lineRule="auto"/>
        <w:ind w:left="450"/>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lastRenderedPageBreak/>
        <w:t xml:space="preserve">Students deferring entry </w:t>
      </w:r>
      <w:r w:rsidR="005E35F7">
        <w:rPr>
          <w:rFonts w:ascii="Source Sans Pro" w:eastAsia="Times New Roman" w:hAnsi="Source Sans Pro" w:cs="Times New Roman"/>
          <w:color w:val="3D3D3D"/>
          <w:sz w:val="19"/>
          <w:szCs w:val="19"/>
          <w:lang w:eastAsia="en-GB"/>
        </w:rPr>
        <w:t>–</w:t>
      </w:r>
      <w:r w:rsidRPr="00600AA9">
        <w:rPr>
          <w:rFonts w:ascii="Source Sans Pro" w:eastAsia="Times New Roman" w:hAnsi="Source Sans Pro" w:cs="Times New Roman"/>
          <w:color w:val="3D3D3D"/>
          <w:sz w:val="19"/>
          <w:szCs w:val="19"/>
          <w:lang w:eastAsia="en-GB"/>
        </w:rPr>
        <w:t xml:space="preserve"> </w:t>
      </w:r>
      <w:r w:rsidR="005E35F7">
        <w:rPr>
          <w:rFonts w:ascii="Source Sans Pro" w:eastAsia="Times New Roman" w:hAnsi="Source Sans Pro" w:cs="Times New Roman"/>
          <w:color w:val="3D3D3D"/>
          <w:sz w:val="19"/>
          <w:szCs w:val="19"/>
          <w:lang w:eastAsia="en-GB"/>
        </w:rPr>
        <w:t>this award has been introduced in response to the global pandemic and</w:t>
      </w:r>
      <w:r w:rsidR="008C7587">
        <w:rPr>
          <w:rFonts w:ascii="Source Sans Pro" w:eastAsia="Times New Roman" w:hAnsi="Source Sans Pro" w:cs="Times New Roman"/>
          <w:color w:val="3D3D3D"/>
          <w:sz w:val="19"/>
          <w:szCs w:val="19"/>
          <w:lang w:eastAsia="en-GB"/>
        </w:rPr>
        <w:t xml:space="preserve">, dependent on </w:t>
      </w:r>
      <w:r w:rsidR="00E05566">
        <w:rPr>
          <w:rFonts w:ascii="Source Sans Pro" w:eastAsia="Times New Roman" w:hAnsi="Source Sans Pro" w:cs="Times New Roman"/>
          <w:color w:val="3D3D3D"/>
          <w:sz w:val="19"/>
          <w:szCs w:val="19"/>
          <w:lang w:eastAsia="en-GB"/>
        </w:rPr>
        <w:t>the</w:t>
      </w:r>
      <w:r w:rsidR="007A6ACB">
        <w:rPr>
          <w:rFonts w:ascii="Source Sans Pro" w:eastAsia="Times New Roman" w:hAnsi="Source Sans Pro" w:cs="Times New Roman"/>
          <w:color w:val="3D3D3D"/>
          <w:sz w:val="19"/>
          <w:szCs w:val="19"/>
          <w:lang w:eastAsia="en-GB"/>
        </w:rPr>
        <w:t xml:space="preserve"> circumstances</w:t>
      </w:r>
      <w:r w:rsidR="00E05566">
        <w:rPr>
          <w:rFonts w:ascii="Source Sans Pro" w:eastAsia="Times New Roman" w:hAnsi="Source Sans Pro" w:cs="Times New Roman"/>
          <w:color w:val="3D3D3D"/>
          <w:sz w:val="19"/>
          <w:szCs w:val="19"/>
          <w:lang w:eastAsia="en-GB"/>
        </w:rPr>
        <w:t>,</w:t>
      </w:r>
      <w:r w:rsidR="005E35F7">
        <w:rPr>
          <w:rFonts w:ascii="Source Sans Pro" w:eastAsia="Times New Roman" w:hAnsi="Source Sans Pro" w:cs="Times New Roman"/>
          <w:color w:val="3D3D3D"/>
          <w:sz w:val="19"/>
          <w:szCs w:val="19"/>
          <w:lang w:eastAsia="en-GB"/>
        </w:rPr>
        <w:t xml:space="preserve"> </w:t>
      </w:r>
      <w:r w:rsidR="007C53A3">
        <w:rPr>
          <w:rFonts w:ascii="Source Sans Pro" w:eastAsia="Times New Roman" w:hAnsi="Source Sans Pro" w:cs="Times New Roman"/>
          <w:color w:val="3D3D3D"/>
          <w:sz w:val="19"/>
          <w:szCs w:val="19"/>
          <w:lang w:eastAsia="en-GB"/>
        </w:rPr>
        <w:t xml:space="preserve">there is no guarantee it will </w:t>
      </w:r>
      <w:r w:rsidR="008C7587">
        <w:rPr>
          <w:rFonts w:ascii="Source Sans Pro" w:eastAsia="Times New Roman" w:hAnsi="Source Sans Pro" w:cs="Times New Roman"/>
          <w:color w:val="3D3D3D"/>
          <w:sz w:val="19"/>
          <w:szCs w:val="19"/>
          <w:lang w:eastAsia="en-GB"/>
        </w:rPr>
        <w:t>run aga</w:t>
      </w:r>
      <w:r w:rsidR="00E05566">
        <w:rPr>
          <w:rFonts w:ascii="Source Sans Pro" w:eastAsia="Times New Roman" w:hAnsi="Source Sans Pro" w:cs="Times New Roman"/>
          <w:color w:val="3D3D3D"/>
          <w:sz w:val="19"/>
          <w:szCs w:val="19"/>
          <w:lang w:eastAsia="en-GB"/>
        </w:rPr>
        <w:t xml:space="preserve">in in </w:t>
      </w:r>
      <w:r w:rsidR="007C53A3">
        <w:rPr>
          <w:rFonts w:ascii="Source Sans Pro" w:eastAsia="Times New Roman" w:hAnsi="Source Sans Pro" w:cs="Times New Roman"/>
          <w:color w:val="3D3D3D"/>
          <w:sz w:val="19"/>
          <w:szCs w:val="19"/>
          <w:lang w:eastAsia="en-GB"/>
        </w:rPr>
        <w:t>the academic year 2021-22</w:t>
      </w:r>
      <w:r w:rsidR="00E05566">
        <w:rPr>
          <w:rFonts w:ascii="Source Sans Pro" w:eastAsia="Times New Roman" w:hAnsi="Source Sans Pro" w:cs="Times New Roman"/>
          <w:color w:val="3D3D3D"/>
          <w:sz w:val="19"/>
          <w:szCs w:val="19"/>
          <w:lang w:eastAsia="en-GB"/>
        </w:rPr>
        <w:t>ber 2021.</w:t>
      </w:r>
    </w:p>
    <w:p w14:paraId="3827D684" w14:textId="77777777" w:rsidR="00600AA9" w:rsidRPr="00600AA9" w:rsidRDefault="00600AA9" w:rsidP="00600AA9">
      <w:pPr>
        <w:numPr>
          <w:ilvl w:val="0"/>
          <w:numId w:val="5"/>
        </w:numPr>
        <w:shd w:val="clear" w:color="auto" w:fill="FFFFFF"/>
        <w:spacing w:after="0" w:line="240" w:lineRule="auto"/>
        <w:ind w:left="450"/>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Students studying on a degree apprenticeship course.</w:t>
      </w:r>
    </w:p>
    <w:p w14:paraId="63BE4A69" w14:textId="46F5817D" w:rsidR="000C1347" w:rsidRDefault="00600AA9" w:rsidP="008B7485">
      <w:pPr>
        <w:pStyle w:val="ListParagraph"/>
        <w:numPr>
          <w:ilvl w:val="0"/>
          <w:numId w:val="5"/>
        </w:numPr>
        <w:shd w:val="clear" w:color="auto" w:fill="FFFFFF"/>
        <w:tabs>
          <w:tab w:val="clear" w:pos="720"/>
          <w:tab w:val="num" w:pos="426"/>
        </w:tabs>
        <w:spacing w:after="0" w:line="240" w:lineRule="auto"/>
        <w:ind w:left="426" w:hanging="284"/>
        <w:jc w:val="both"/>
        <w:rPr>
          <w:rFonts w:ascii="Source Sans Pro" w:eastAsia="Times New Roman" w:hAnsi="Source Sans Pro" w:cs="Times New Roman"/>
          <w:color w:val="3D3D3D"/>
          <w:sz w:val="19"/>
          <w:szCs w:val="19"/>
          <w:lang w:eastAsia="en-GB"/>
        </w:rPr>
      </w:pPr>
      <w:r w:rsidRPr="008B7485">
        <w:rPr>
          <w:rFonts w:ascii="Source Sans Pro" w:eastAsia="Times New Roman" w:hAnsi="Source Sans Pro" w:cs="Times New Roman"/>
          <w:color w:val="3D3D3D"/>
          <w:sz w:val="19"/>
          <w:szCs w:val="19"/>
          <w:lang w:eastAsia="en-GB"/>
        </w:rPr>
        <w:t xml:space="preserve">Students studying with partner organisations for a University of Salford award, including </w:t>
      </w:r>
      <w:r w:rsidR="00437A29">
        <w:rPr>
          <w:rFonts w:ascii="Source Sans Pro" w:eastAsia="Times New Roman" w:hAnsi="Source Sans Pro" w:cs="Times New Roman"/>
          <w:color w:val="3D3D3D"/>
          <w:sz w:val="19"/>
          <w:szCs w:val="19"/>
          <w:lang w:eastAsia="en-GB"/>
        </w:rPr>
        <w:t xml:space="preserve">those students studying a </w:t>
      </w:r>
      <w:r w:rsidRPr="008B7485">
        <w:rPr>
          <w:rFonts w:ascii="Source Sans Pro" w:eastAsia="Times New Roman" w:hAnsi="Source Sans Pro" w:cs="Times New Roman"/>
          <w:color w:val="3D3D3D"/>
          <w:sz w:val="19"/>
          <w:szCs w:val="19"/>
          <w:lang w:eastAsia="en-GB"/>
        </w:rPr>
        <w:t>foundation year (applicable for 20</w:t>
      </w:r>
      <w:r w:rsidR="00967374" w:rsidRPr="008B7485">
        <w:rPr>
          <w:rFonts w:ascii="Source Sans Pro" w:eastAsia="Times New Roman" w:hAnsi="Source Sans Pro" w:cs="Times New Roman"/>
          <w:color w:val="3D3D3D"/>
          <w:sz w:val="19"/>
          <w:szCs w:val="19"/>
          <w:lang w:eastAsia="en-GB"/>
        </w:rPr>
        <w:t>20</w:t>
      </w:r>
      <w:r w:rsidR="00E05566" w:rsidRPr="008B7485">
        <w:rPr>
          <w:rFonts w:ascii="Source Sans Pro" w:eastAsia="Times New Roman" w:hAnsi="Source Sans Pro" w:cs="Times New Roman"/>
          <w:color w:val="3D3D3D"/>
          <w:sz w:val="19"/>
          <w:szCs w:val="19"/>
          <w:lang w:eastAsia="en-GB"/>
        </w:rPr>
        <w:t>/21</w:t>
      </w:r>
      <w:r w:rsidRPr="008B7485">
        <w:rPr>
          <w:rFonts w:ascii="Source Sans Pro" w:eastAsia="Times New Roman" w:hAnsi="Source Sans Pro" w:cs="Times New Roman"/>
          <w:color w:val="3D3D3D"/>
          <w:sz w:val="19"/>
          <w:szCs w:val="19"/>
          <w:lang w:eastAsia="en-GB"/>
        </w:rPr>
        <w:t>)</w:t>
      </w:r>
      <w:r w:rsidR="00437A29">
        <w:rPr>
          <w:rFonts w:ascii="Source Sans Pro" w:eastAsia="Times New Roman" w:hAnsi="Source Sans Pro" w:cs="Times New Roman"/>
          <w:color w:val="3D3D3D"/>
          <w:sz w:val="19"/>
          <w:szCs w:val="19"/>
          <w:lang w:eastAsia="en-GB"/>
        </w:rPr>
        <w:t xml:space="preserve"> at a partner institution.</w:t>
      </w:r>
    </w:p>
    <w:p w14:paraId="1880CF19" w14:textId="77777777" w:rsidR="00CE137B" w:rsidRPr="00CE137B" w:rsidRDefault="00CE137B" w:rsidP="00CE137B">
      <w:pPr>
        <w:shd w:val="clear" w:color="auto" w:fill="FFFFFF"/>
        <w:spacing w:after="0" w:line="240" w:lineRule="auto"/>
        <w:ind w:left="142"/>
        <w:jc w:val="both"/>
        <w:rPr>
          <w:rFonts w:ascii="Source Sans Pro" w:eastAsia="Times New Roman" w:hAnsi="Source Sans Pro" w:cs="Times New Roman"/>
          <w:color w:val="3D3D3D"/>
          <w:sz w:val="19"/>
          <w:szCs w:val="19"/>
          <w:lang w:eastAsia="en-GB"/>
        </w:rPr>
      </w:pPr>
    </w:p>
    <w:p w14:paraId="36E0DABF" w14:textId="171129C5" w:rsidR="007C23F8" w:rsidRPr="00CE137B" w:rsidRDefault="000C1347" w:rsidP="00CE137B">
      <w:pPr>
        <w:shd w:val="clear" w:color="auto" w:fill="FFFFFF"/>
        <w:spacing w:after="0" w:line="240" w:lineRule="auto"/>
        <w:ind w:left="142"/>
        <w:rPr>
          <w:rFonts w:ascii="Source Sans Pro" w:eastAsia="Times New Roman" w:hAnsi="Source Sans Pro" w:cs="Times New Roman"/>
          <w:color w:val="3D3D3D"/>
          <w:sz w:val="19"/>
          <w:szCs w:val="19"/>
          <w:lang w:eastAsia="en-GB"/>
        </w:rPr>
      </w:pPr>
      <w:r w:rsidRPr="00CE137B">
        <w:rPr>
          <w:rFonts w:ascii="Source Sans Pro" w:eastAsia="Times New Roman" w:hAnsi="Source Sans Pro" w:cs="Times New Roman"/>
          <w:b/>
          <w:bCs/>
          <w:color w:val="3D3D3D"/>
          <w:sz w:val="19"/>
          <w:szCs w:val="19"/>
          <w:lang w:eastAsia="en-GB"/>
        </w:rPr>
        <w:t xml:space="preserve">c.  Cut off dates for allocation of the </w:t>
      </w:r>
      <w:proofErr w:type="gramStart"/>
      <w:r w:rsidRPr="00CE137B">
        <w:rPr>
          <w:rFonts w:ascii="Source Sans Pro" w:eastAsia="Times New Roman" w:hAnsi="Source Sans Pro" w:cs="Times New Roman"/>
          <w:b/>
          <w:bCs/>
          <w:color w:val="3D3D3D"/>
          <w:sz w:val="19"/>
          <w:szCs w:val="19"/>
          <w:lang w:eastAsia="en-GB"/>
        </w:rPr>
        <w:t>award</w:t>
      </w:r>
      <w:r w:rsidR="000556B1" w:rsidRPr="00CE137B">
        <w:rPr>
          <w:rFonts w:ascii="Source Sans Pro" w:eastAsia="Times New Roman" w:hAnsi="Source Sans Pro" w:cs="Times New Roman"/>
          <w:b/>
          <w:bCs/>
          <w:color w:val="3D3D3D"/>
          <w:sz w:val="19"/>
          <w:szCs w:val="19"/>
          <w:lang w:eastAsia="en-GB"/>
        </w:rPr>
        <w:t xml:space="preserve">  </w:t>
      </w:r>
      <w:r w:rsidR="001E551D" w:rsidRPr="00CE137B">
        <w:rPr>
          <w:rFonts w:ascii="Source Sans Pro" w:eastAsia="Times New Roman" w:hAnsi="Source Sans Pro" w:cs="Times New Roman"/>
          <w:color w:val="3D3D3D"/>
          <w:sz w:val="19"/>
          <w:szCs w:val="19"/>
          <w:lang w:eastAsia="en-GB"/>
        </w:rPr>
        <w:t>There</w:t>
      </w:r>
      <w:proofErr w:type="gramEnd"/>
      <w:r w:rsidR="001E551D" w:rsidRPr="00CE137B">
        <w:rPr>
          <w:rFonts w:ascii="Source Sans Pro" w:eastAsia="Times New Roman" w:hAnsi="Source Sans Pro" w:cs="Times New Roman"/>
          <w:color w:val="3D3D3D"/>
          <w:sz w:val="19"/>
          <w:szCs w:val="19"/>
          <w:lang w:eastAsia="en-GB"/>
        </w:rPr>
        <w:t xml:space="preserve"> will be a number of windows throughout the year during which students can apply.  These will be published through the Student Hub </w:t>
      </w:r>
    </w:p>
    <w:p w14:paraId="288439A0" w14:textId="15E762F5" w:rsidR="00600AA9" w:rsidRDefault="00600AA9" w:rsidP="00600AA9">
      <w:pPr>
        <w:shd w:val="clear" w:color="auto" w:fill="FFFFFF"/>
        <w:spacing w:after="0" w:line="240" w:lineRule="auto"/>
        <w:ind w:left="450"/>
        <w:rPr>
          <w:rFonts w:ascii="Source Sans Pro" w:eastAsia="Times New Roman" w:hAnsi="Source Sans Pro" w:cs="Times New Roman"/>
          <w:color w:val="3D3D3D"/>
          <w:sz w:val="19"/>
          <w:szCs w:val="19"/>
          <w:lang w:eastAsia="en-GB"/>
        </w:rPr>
      </w:pPr>
    </w:p>
    <w:p w14:paraId="191BB1D6" w14:textId="77777777" w:rsidR="004F2308" w:rsidRPr="00600AA9" w:rsidRDefault="004F2308" w:rsidP="00600AA9">
      <w:pPr>
        <w:shd w:val="clear" w:color="auto" w:fill="FFFFFF"/>
        <w:spacing w:after="0" w:line="240" w:lineRule="auto"/>
        <w:ind w:left="450"/>
        <w:rPr>
          <w:rFonts w:ascii="Source Sans Pro" w:eastAsia="Times New Roman" w:hAnsi="Source Sans Pro" w:cs="Times New Roman"/>
          <w:color w:val="3D3D3D"/>
          <w:sz w:val="19"/>
          <w:szCs w:val="19"/>
          <w:lang w:eastAsia="en-GB"/>
        </w:rPr>
      </w:pPr>
    </w:p>
    <w:p w14:paraId="597FE34E" w14:textId="35D143CB" w:rsidR="004F2308"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4. Use of awards</w:t>
      </w:r>
    </w:p>
    <w:p w14:paraId="627CCC67" w14:textId="3378FD48" w:rsidR="00600AA9" w:rsidRPr="00600AA9" w:rsidRDefault="00600AA9" w:rsidP="000D42A7">
      <w:pPr>
        <w:shd w:val="clear" w:color="auto" w:fill="FFFFFF" w:themeFill="background1"/>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a. </w:t>
      </w:r>
      <w:r w:rsidR="00461725">
        <w:rPr>
          <w:rFonts w:ascii="Source Sans Pro" w:eastAsia="Times New Roman" w:hAnsi="Source Sans Pro" w:cs="Times New Roman"/>
          <w:color w:val="3D3D3D"/>
          <w:sz w:val="19"/>
          <w:szCs w:val="19"/>
          <w:lang w:eastAsia="en-GB"/>
        </w:rPr>
        <w:t xml:space="preserve"> </w:t>
      </w:r>
      <w:r w:rsidR="00461725">
        <w:rPr>
          <w:rFonts w:ascii="Source Sans Pro" w:eastAsia="Times New Roman" w:hAnsi="Source Sans Pro" w:cs="Times New Roman"/>
          <w:color w:val="3D3D3D"/>
          <w:sz w:val="19"/>
          <w:szCs w:val="19"/>
          <w:lang w:eastAsia="en-GB"/>
        </w:rPr>
        <w:tab/>
        <w:t xml:space="preserve">The </w:t>
      </w:r>
      <w:r w:rsidRPr="00600AA9">
        <w:rPr>
          <w:rFonts w:ascii="Source Sans Pro" w:eastAsia="Times New Roman" w:hAnsi="Source Sans Pro" w:cs="Times New Roman"/>
          <w:color w:val="3D3D3D"/>
          <w:sz w:val="19"/>
          <w:szCs w:val="19"/>
          <w:lang w:eastAsia="en-GB"/>
        </w:rPr>
        <w:t>Award</w:t>
      </w:r>
      <w:r w:rsidR="00461725">
        <w:rPr>
          <w:rFonts w:ascii="Source Sans Pro" w:eastAsia="Times New Roman" w:hAnsi="Source Sans Pro" w:cs="Times New Roman"/>
          <w:color w:val="3D3D3D"/>
          <w:sz w:val="19"/>
          <w:szCs w:val="19"/>
          <w:lang w:eastAsia="en-GB"/>
        </w:rPr>
        <w:t xml:space="preserve"> is</w:t>
      </w:r>
      <w:r w:rsidRPr="00600AA9">
        <w:rPr>
          <w:rFonts w:ascii="Source Sans Pro" w:eastAsia="Times New Roman" w:hAnsi="Source Sans Pro" w:cs="Times New Roman"/>
          <w:color w:val="3D3D3D"/>
          <w:sz w:val="19"/>
          <w:szCs w:val="19"/>
          <w:lang w:eastAsia="en-GB"/>
        </w:rPr>
        <w:t xml:space="preserve"> </w:t>
      </w:r>
      <w:r w:rsidR="5FCD0025" w:rsidRPr="00600AA9">
        <w:rPr>
          <w:rFonts w:ascii="Source Sans Pro" w:eastAsia="Times New Roman" w:hAnsi="Source Sans Pro" w:cs="Times New Roman"/>
          <w:color w:val="3D3D3D"/>
          <w:sz w:val="19"/>
          <w:szCs w:val="19"/>
          <w:lang w:eastAsia="en-GB"/>
        </w:rPr>
        <w:t xml:space="preserve">exclusively </w:t>
      </w:r>
      <w:r w:rsidRPr="00600AA9">
        <w:rPr>
          <w:rFonts w:ascii="Source Sans Pro" w:eastAsia="Times New Roman" w:hAnsi="Source Sans Pro" w:cs="Times New Roman"/>
          <w:color w:val="3D3D3D"/>
          <w:sz w:val="19"/>
          <w:szCs w:val="19"/>
          <w:lang w:eastAsia="en-GB"/>
        </w:rPr>
        <w:t xml:space="preserve">available </w:t>
      </w:r>
      <w:proofErr w:type="gramStart"/>
      <w:r w:rsidRPr="00600AA9">
        <w:rPr>
          <w:rFonts w:ascii="Source Sans Pro" w:eastAsia="Times New Roman" w:hAnsi="Source Sans Pro" w:cs="Times New Roman"/>
          <w:color w:val="3D3D3D"/>
          <w:sz w:val="19"/>
          <w:szCs w:val="19"/>
          <w:lang w:eastAsia="en-GB"/>
        </w:rPr>
        <w:t xml:space="preserve">to </w:t>
      </w:r>
      <w:r w:rsidR="00DE0C55">
        <w:rPr>
          <w:rFonts w:ascii="Source Sans Pro" w:eastAsia="Times New Roman" w:hAnsi="Source Sans Pro" w:cs="Times New Roman"/>
          <w:color w:val="3D3D3D"/>
          <w:sz w:val="19"/>
          <w:szCs w:val="19"/>
          <w:lang w:eastAsia="en-GB"/>
        </w:rPr>
        <w:t xml:space="preserve"> select</w:t>
      </w:r>
      <w:proofErr w:type="gramEnd"/>
      <w:r w:rsidR="00DE0C55">
        <w:rPr>
          <w:rFonts w:ascii="Source Sans Pro" w:eastAsia="Times New Roman" w:hAnsi="Source Sans Pro" w:cs="Times New Roman"/>
          <w:color w:val="3D3D3D"/>
          <w:sz w:val="19"/>
          <w:szCs w:val="19"/>
          <w:lang w:eastAsia="en-GB"/>
        </w:rPr>
        <w:t xml:space="preserve"> </w:t>
      </w:r>
      <w:r w:rsidRPr="00600AA9">
        <w:rPr>
          <w:rFonts w:ascii="Source Sans Pro" w:eastAsia="Times New Roman" w:hAnsi="Source Sans Pro" w:cs="Times New Roman"/>
          <w:color w:val="3D3D3D"/>
          <w:sz w:val="19"/>
          <w:szCs w:val="19"/>
          <w:lang w:eastAsia="en-GB"/>
        </w:rPr>
        <w:t xml:space="preserve">a </w:t>
      </w:r>
      <w:r w:rsidR="008534ED">
        <w:rPr>
          <w:rFonts w:ascii="Source Sans Pro" w:eastAsia="Times New Roman" w:hAnsi="Source Sans Pro" w:cs="Times New Roman"/>
          <w:color w:val="3D3D3D"/>
          <w:sz w:val="19"/>
          <w:szCs w:val="19"/>
          <w:lang w:eastAsia="en-GB"/>
        </w:rPr>
        <w:t xml:space="preserve">laptop  </w:t>
      </w:r>
      <w:r w:rsidR="001B37E6">
        <w:rPr>
          <w:rFonts w:ascii="Source Sans Pro" w:eastAsia="Times New Roman" w:hAnsi="Source Sans Pro" w:cs="Times New Roman"/>
          <w:color w:val="3D3D3D"/>
          <w:sz w:val="19"/>
          <w:szCs w:val="19"/>
          <w:lang w:eastAsia="en-GB"/>
        </w:rPr>
        <w:t xml:space="preserve">available through our </w:t>
      </w:r>
      <w:r w:rsidR="00C63F1E">
        <w:rPr>
          <w:rFonts w:ascii="Source Sans Pro" w:eastAsia="Times New Roman" w:hAnsi="Source Sans Pro" w:cs="Times New Roman"/>
          <w:color w:val="3D3D3D"/>
          <w:sz w:val="19"/>
          <w:szCs w:val="19"/>
          <w:lang w:eastAsia="en-GB"/>
        </w:rPr>
        <w:t xml:space="preserve"> </w:t>
      </w:r>
      <w:r w:rsidR="001B37E6">
        <w:rPr>
          <w:rFonts w:ascii="Source Sans Pro" w:eastAsia="Times New Roman" w:hAnsi="Source Sans Pro" w:cs="Times New Roman"/>
          <w:color w:val="3D3D3D"/>
          <w:sz w:val="19"/>
          <w:szCs w:val="19"/>
          <w:lang w:eastAsia="en-GB"/>
        </w:rPr>
        <w:t>partner</w:t>
      </w:r>
      <w:r w:rsidR="00461725">
        <w:rPr>
          <w:rFonts w:ascii="Source Sans Pro" w:eastAsia="Times New Roman" w:hAnsi="Source Sans Pro" w:cs="Times New Roman"/>
          <w:color w:val="3D3D3D"/>
          <w:sz w:val="19"/>
          <w:szCs w:val="19"/>
          <w:lang w:eastAsia="en-GB"/>
        </w:rPr>
        <w:t xml:space="preserve"> </w:t>
      </w:r>
      <w:r w:rsidR="00DE0C55">
        <w:rPr>
          <w:rFonts w:ascii="Source Sans Pro" w:eastAsia="Times New Roman" w:hAnsi="Source Sans Pro" w:cs="Times New Roman"/>
          <w:color w:val="3D3D3D"/>
          <w:sz w:val="19"/>
          <w:szCs w:val="19"/>
          <w:lang w:eastAsia="en-GB"/>
        </w:rPr>
        <w:t xml:space="preserve"> </w:t>
      </w:r>
      <w:r w:rsidR="001B37E6">
        <w:rPr>
          <w:rFonts w:ascii="Source Sans Pro" w:eastAsia="Times New Roman" w:hAnsi="Source Sans Pro" w:cs="Times New Roman"/>
          <w:color w:val="3D3D3D"/>
          <w:sz w:val="19"/>
          <w:szCs w:val="19"/>
          <w:lang w:eastAsia="en-GB"/>
        </w:rPr>
        <w:t xml:space="preserve">organisation, XMA.  </w:t>
      </w:r>
      <w:r w:rsidR="00A946B0">
        <w:rPr>
          <w:rFonts w:ascii="Source Sans Pro" w:eastAsia="Times New Roman" w:hAnsi="Source Sans Pro" w:cs="Times New Roman"/>
          <w:color w:val="3D3D3D"/>
          <w:sz w:val="19"/>
          <w:szCs w:val="19"/>
          <w:lang w:eastAsia="en-GB"/>
        </w:rPr>
        <w:t xml:space="preserve"> </w:t>
      </w:r>
      <w:r w:rsidR="00A946B0">
        <w:rPr>
          <w:rFonts w:ascii="Source Sans Pro" w:eastAsia="Times New Roman" w:hAnsi="Source Sans Pro" w:cs="Times New Roman"/>
          <w:color w:val="3D3D3D"/>
          <w:sz w:val="19"/>
          <w:szCs w:val="19"/>
          <w:lang w:eastAsia="en-GB"/>
        </w:rPr>
        <w:tab/>
      </w:r>
      <w:r w:rsidR="001B37E6">
        <w:rPr>
          <w:rFonts w:ascii="Source Sans Pro" w:eastAsia="Times New Roman" w:hAnsi="Source Sans Pro" w:cs="Times New Roman"/>
          <w:color w:val="3D3D3D"/>
          <w:sz w:val="19"/>
          <w:szCs w:val="19"/>
          <w:lang w:eastAsia="en-GB"/>
        </w:rPr>
        <w:t>Students may wish to add their own funds as appropriate</w:t>
      </w:r>
      <w:r w:rsidRPr="00600AA9">
        <w:rPr>
          <w:rFonts w:ascii="Source Sans Pro" w:eastAsia="Times New Roman" w:hAnsi="Source Sans Pro" w:cs="Times New Roman"/>
          <w:color w:val="3D3D3D"/>
          <w:sz w:val="19"/>
          <w:szCs w:val="19"/>
          <w:lang w:eastAsia="en-GB"/>
        </w:rPr>
        <w:t>.</w:t>
      </w:r>
    </w:p>
    <w:p w14:paraId="68BA76A3" w14:textId="5E6CDEB6" w:rsidR="00600AA9" w:rsidRPr="00600AA9" w:rsidRDefault="00600AA9"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b. </w:t>
      </w:r>
      <w:r w:rsidR="00461725">
        <w:rPr>
          <w:rFonts w:ascii="Source Sans Pro" w:eastAsia="Times New Roman" w:hAnsi="Source Sans Pro" w:cs="Times New Roman"/>
          <w:color w:val="3D3D3D"/>
          <w:sz w:val="19"/>
          <w:szCs w:val="19"/>
          <w:lang w:eastAsia="en-GB"/>
        </w:rPr>
        <w:t xml:space="preserve"> </w:t>
      </w:r>
      <w:r w:rsidR="00461725">
        <w:rPr>
          <w:rFonts w:ascii="Source Sans Pro" w:eastAsia="Times New Roman" w:hAnsi="Source Sans Pro" w:cs="Times New Roman"/>
          <w:color w:val="3D3D3D"/>
          <w:sz w:val="19"/>
          <w:szCs w:val="19"/>
          <w:lang w:eastAsia="en-GB"/>
        </w:rPr>
        <w:tab/>
      </w:r>
      <w:r w:rsidRPr="00600AA9">
        <w:rPr>
          <w:rFonts w:ascii="Source Sans Pro" w:eastAsia="Times New Roman" w:hAnsi="Source Sans Pro" w:cs="Times New Roman"/>
          <w:color w:val="3D3D3D"/>
          <w:sz w:val="19"/>
          <w:szCs w:val="19"/>
          <w:lang w:eastAsia="en-GB"/>
        </w:rPr>
        <w:t>Awards are not transferable and cannot be exchanged for cash.</w:t>
      </w:r>
    </w:p>
    <w:p w14:paraId="17633F14" w14:textId="0C9133F3" w:rsidR="00E50649" w:rsidRDefault="00600AA9" w:rsidP="000D42A7">
      <w:pPr>
        <w:shd w:val="clear" w:color="auto" w:fill="FFFFFF" w:themeFill="background1"/>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c. </w:t>
      </w:r>
      <w:r w:rsidR="00461725">
        <w:rPr>
          <w:rFonts w:ascii="Source Sans Pro" w:eastAsia="Times New Roman" w:hAnsi="Source Sans Pro" w:cs="Times New Roman"/>
          <w:color w:val="3D3D3D"/>
          <w:sz w:val="19"/>
          <w:szCs w:val="19"/>
          <w:lang w:eastAsia="en-GB"/>
        </w:rPr>
        <w:t xml:space="preserve"> </w:t>
      </w:r>
      <w:r w:rsidR="00E50649">
        <w:rPr>
          <w:rFonts w:ascii="Source Sans Pro" w:eastAsia="Times New Roman" w:hAnsi="Source Sans Pro" w:cs="Times New Roman"/>
          <w:color w:val="3D3D3D"/>
          <w:sz w:val="19"/>
          <w:szCs w:val="19"/>
          <w:lang w:eastAsia="en-GB"/>
        </w:rPr>
        <w:t xml:space="preserve">  </w:t>
      </w:r>
      <w:r w:rsidR="00E50649">
        <w:rPr>
          <w:rFonts w:ascii="Source Sans Pro" w:eastAsia="Times New Roman" w:hAnsi="Source Sans Pro" w:cs="Times New Roman"/>
          <w:color w:val="3D3D3D"/>
          <w:sz w:val="19"/>
          <w:szCs w:val="19"/>
          <w:lang w:eastAsia="en-GB"/>
        </w:rPr>
        <w:tab/>
        <w:t xml:space="preserve">The award cannot be used </w:t>
      </w:r>
      <w:r w:rsidR="00A57839">
        <w:rPr>
          <w:rFonts w:ascii="Source Sans Pro" w:eastAsia="Times New Roman" w:hAnsi="Source Sans Pro" w:cs="Times New Roman"/>
          <w:color w:val="3D3D3D"/>
          <w:sz w:val="19"/>
          <w:szCs w:val="19"/>
          <w:lang w:eastAsia="en-GB"/>
        </w:rPr>
        <w:t xml:space="preserve">to buy goods on the Inspire website, although students may wish to purchase </w:t>
      </w:r>
      <w:r w:rsidR="00A57839">
        <w:rPr>
          <w:rFonts w:ascii="Source Sans Pro" w:eastAsia="Times New Roman" w:hAnsi="Source Sans Pro" w:cs="Times New Roman"/>
          <w:color w:val="3D3D3D"/>
          <w:sz w:val="19"/>
          <w:szCs w:val="19"/>
          <w:lang w:eastAsia="en-GB"/>
        </w:rPr>
        <w:tab/>
        <w:t>items from Inspire using their Inspire award or money.</w:t>
      </w:r>
    </w:p>
    <w:p w14:paraId="347DE49C" w14:textId="3982AB59" w:rsidR="005F7E4E" w:rsidRPr="0079294B" w:rsidRDefault="0004774D" w:rsidP="000D42A7">
      <w:pPr>
        <w:jc w:val="both"/>
        <w:rPr>
          <w:rFonts w:ascii="Source Sans Pro SemiBold" w:eastAsia="Times New Roman" w:hAnsi="Source Sans Pro SemiBold" w:cs="Calibri"/>
          <w:sz w:val="18"/>
          <w:szCs w:val="18"/>
          <w:lang w:eastAsia="en-GB"/>
        </w:rPr>
      </w:pPr>
      <w:r>
        <w:rPr>
          <w:rFonts w:ascii="Source Sans Pro Light" w:eastAsia="Times New Roman" w:hAnsi="Source Sans Pro Light" w:cs="Times New Roman"/>
          <w:color w:val="3D3D3D"/>
          <w:sz w:val="18"/>
          <w:szCs w:val="18"/>
          <w:lang w:eastAsia="en-GB"/>
        </w:rPr>
        <w:t>d</w:t>
      </w:r>
      <w:r w:rsidR="005F7E4E" w:rsidRPr="008D468D">
        <w:rPr>
          <w:rFonts w:ascii="Source Sans Pro Light" w:eastAsia="Times New Roman" w:hAnsi="Source Sans Pro Light" w:cs="Times New Roman"/>
          <w:color w:val="3D3D3D"/>
          <w:sz w:val="18"/>
          <w:szCs w:val="18"/>
          <w:lang w:eastAsia="en-GB"/>
        </w:rPr>
        <w:t xml:space="preserve">. </w:t>
      </w:r>
      <w:r w:rsidR="005F7E4E" w:rsidRPr="008D468D">
        <w:rPr>
          <w:rFonts w:ascii="Source Sans Pro Light" w:eastAsia="Times New Roman" w:hAnsi="Source Sans Pro Light" w:cs="Times New Roman"/>
          <w:color w:val="3D3D3D"/>
          <w:sz w:val="18"/>
          <w:szCs w:val="18"/>
          <w:lang w:eastAsia="en-GB"/>
        </w:rPr>
        <w:tab/>
      </w:r>
      <w:r w:rsidR="005F7E4E" w:rsidRPr="0079294B">
        <w:rPr>
          <w:rFonts w:ascii="Source Sans Pro SemiBold" w:eastAsia="Times New Roman" w:hAnsi="Source Sans Pro SemiBold" w:cs="Calibri"/>
          <w:sz w:val="18"/>
          <w:szCs w:val="18"/>
          <w:lang w:eastAsia="en-GB"/>
        </w:rPr>
        <w:t>The award can</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only be used to purchase goods from</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the</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XMA</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product range</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and</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unfortunately</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no</w:t>
      </w:r>
      <w:r w:rsidR="005F7E4E" w:rsidRPr="009F5D1F">
        <w:rPr>
          <w:rFonts w:ascii="Arial" w:eastAsia="Times New Roman" w:hAnsi="Arial" w:cs="Arial"/>
          <w:sz w:val="18"/>
          <w:szCs w:val="18"/>
          <w:lang w:eastAsia="en-GB"/>
        </w:rPr>
        <w:t> </w:t>
      </w:r>
      <w:proofErr w:type="gramStart"/>
      <w:r w:rsidR="005F7E4E" w:rsidRPr="0079294B">
        <w:rPr>
          <w:rFonts w:ascii="Source Sans Pro SemiBold" w:eastAsia="Times New Roman" w:hAnsi="Source Sans Pro SemiBold" w:cs="Calibri"/>
          <w:sz w:val="18"/>
          <w:szCs w:val="18"/>
          <w:lang w:eastAsia="en-GB"/>
        </w:rPr>
        <w:t xml:space="preserve">special </w:t>
      </w:r>
      <w:r w:rsidR="009F5D1F">
        <w:rPr>
          <w:rFonts w:ascii="Source Sans Pro SemiBold" w:eastAsia="Times New Roman" w:hAnsi="Source Sans Pro SemiBold" w:cs="Calibri"/>
          <w:sz w:val="18"/>
          <w:szCs w:val="18"/>
          <w:lang w:eastAsia="en-GB"/>
        </w:rPr>
        <w:t xml:space="preserve"> </w:t>
      </w:r>
      <w:r w:rsidR="009F5D1F">
        <w:rPr>
          <w:rFonts w:ascii="Source Sans Pro SemiBold" w:eastAsia="Times New Roman" w:hAnsi="Source Sans Pro SemiBold" w:cs="Calibri"/>
          <w:sz w:val="18"/>
          <w:szCs w:val="18"/>
          <w:lang w:eastAsia="en-GB"/>
        </w:rPr>
        <w:tab/>
      </w:r>
      <w:proofErr w:type="gramEnd"/>
      <w:r w:rsidR="005F7E4E" w:rsidRPr="0079294B">
        <w:rPr>
          <w:rFonts w:ascii="Source Sans Pro SemiBold" w:eastAsia="Times New Roman" w:hAnsi="Source Sans Pro SemiBold" w:cs="Calibri"/>
          <w:sz w:val="18"/>
          <w:szCs w:val="18"/>
          <w:lang w:eastAsia="en-GB"/>
        </w:rPr>
        <w:t xml:space="preserve">requests  </w:t>
      </w:r>
      <w:r w:rsidR="005F7E4E" w:rsidRPr="00E03232">
        <w:rPr>
          <w:rFonts w:ascii="Source Sans Pro SemiBold" w:eastAsia="Times New Roman" w:hAnsi="Source Sans Pro SemiBold" w:cs="Calibri"/>
          <w:sz w:val="18"/>
          <w:szCs w:val="18"/>
          <w:lang w:eastAsia="en-GB"/>
        </w:rPr>
        <w:t>f</w:t>
      </w:r>
      <w:r w:rsidR="005F7E4E" w:rsidRPr="0079294B">
        <w:rPr>
          <w:rFonts w:ascii="Source Sans Pro SemiBold" w:eastAsia="Times New Roman" w:hAnsi="Source Sans Pro SemiBold" w:cs="Calibri"/>
          <w:sz w:val="18"/>
          <w:szCs w:val="18"/>
          <w:lang w:eastAsia="en-GB"/>
        </w:rPr>
        <w:t>or items outside that range can be made</w:t>
      </w:r>
    </w:p>
    <w:p w14:paraId="2B7E4B7A" w14:textId="5CB8116F" w:rsidR="005F7E4E" w:rsidRDefault="005F7E4E"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54B4660D" w14:textId="77777777" w:rsidR="00322606" w:rsidRPr="00E56311" w:rsidRDefault="00322606" w:rsidP="00322606">
      <w:pPr>
        <w:jc w:val="both"/>
        <w:rPr>
          <w:b/>
          <w:bCs/>
          <w:sz w:val="24"/>
          <w:szCs w:val="24"/>
        </w:rPr>
      </w:pPr>
      <w:r w:rsidRPr="00E56311">
        <w:rPr>
          <w:b/>
          <w:bCs/>
          <w:sz w:val="24"/>
          <w:szCs w:val="24"/>
        </w:rPr>
        <w:t>5.  Allocation of awards</w:t>
      </w:r>
    </w:p>
    <w:p w14:paraId="27BBEBDF" w14:textId="77777777" w:rsidR="00322606" w:rsidRPr="00E56311" w:rsidRDefault="00322606" w:rsidP="00322606">
      <w:pPr>
        <w:jc w:val="both"/>
        <w:rPr>
          <w:sz w:val="19"/>
          <w:szCs w:val="19"/>
        </w:rPr>
      </w:pPr>
      <w:r w:rsidRPr="00E56311">
        <w:rPr>
          <w:sz w:val="19"/>
          <w:szCs w:val="19"/>
        </w:rPr>
        <w:t xml:space="preserve">Applications will be prioritised according to a points system allocated via the application portal.   Where a student is not successful in their application they will be advised, and details of alternative provision will be given.   Where a student wishes to challenge the decision they may raise this by emailing </w:t>
      </w:r>
      <w:hyperlink r:id="rId12" w:history="1">
        <w:r w:rsidRPr="00E56311">
          <w:rPr>
            <w:rStyle w:val="Hyperlink"/>
            <w:sz w:val="19"/>
            <w:szCs w:val="19"/>
          </w:rPr>
          <w:t>SES-SETFund@salford.ac.uk</w:t>
        </w:r>
      </w:hyperlink>
      <w:r w:rsidRPr="00E56311">
        <w:rPr>
          <w:sz w:val="19"/>
          <w:szCs w:val="19"/>
        </w:rPr>
        <w:t xml:space="preserve"> and a response will be provided by members of Student Experience and Support team within two working days.   Should the student still not be satisfied the decision will be escalated to the Dean of Students and a representative of the Students’ Union.  The decision will then be final.   </w:t>
      </w:r>
    </w:p>
    <w:p w14:paraId="428DCB13" w14:textId="77777777" w:rsidR="00322606" w:rsidRDefault="00322606"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594F3566" w14:textId="77777777" w:rsid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463AF490" w14:textId="3D81045A"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 xml:space="preserve">6. </w:t>
      </w:r>
      <w:r w:rsidR="008B28F2">
        <w:rPr>
          <w:rFonts w:ascii="Arial" w:eastAsia="Times New Roman" w:hAnsi="Arial" w:cs="Arial"/>
          <w:b/>
          <w:bCs/>
          <w:color w:val="3D3D3D"/>
          <w:lang w:eastAsia="en-GB"/>
        </w:rPr>
        <w:t xml:space="preserve"> Successful applications</w:t>
      </w:r>
    </w:p>
    <w:p w14:paraId="5EC50231" w14:textId="3D27DFB9" w:rsidR="00600AA9" w:rsidRPr="00600AA9" w:rsidRDefault="00600AA9"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a. </w:t>
      </w:r>
      <w:r w:rsidR="00A57AD1">
        <w:rPr>
          <w:rFonts w:ascii="Source Sans Pro" w:eastAsia="Times New Roman" w:hAnsi="Source Sans Pro" w:cs="Times New Roman"/>
          <w:color w:val="3D3D3D"/>
          <w:sz w:val="19"/>
          <w:szCs w:val="19"/>
          <w:lang w:eastAsia="en-GB"/>
        </w:rPr>
        <w:t xml:space="preserve">After submission of the application </w:t>
      </w:r>
      <w:r w:rsidR="0052736D">
        <w:rPr>
          <w:rFonts w:ascii="Source Sans Pro" w:eastAsia="Times New Roman" w:hAnsi="Source Sans Pro" w:cs="Times New Roman"/>
          <w:color w:val="3D3D3D"/>
          <w:sz w:val="19"/>
          <w:szCs w:val="19"/>
          <w:lang w:eastAsia="en-GB"/>
        </w:rPr>
        <w:t xml:space="preserve">students </w:t>
      </w:r>
      <w:r w:rsidR="00A57AD1">
        <w:rPr>
          <w:rFonts w:ascii="Source Sans Pro" w:eastAsia="Times New Roman" w:hAnsi="Source Sans Pro" w:cs="Times New Roman"/>
          <w:color w:val="3D3D3D"/>
          <w:sz w:val="19"/>
          <w:szCs w:val="19"/>
          <w:lang w:eastAsia="en-GB"/>
        </w:rPr>
        <w:t>will be</w:t>
      </w:r>
      <w:r w:rsidR="0052736D">
        <w:rPr>
          <w:rFonts w:ascii="Source Sans Pro" w:eastAsia="Times New Roman" w:hAnsi="Source Sans Pro" w:cs="Times New Roman"/>
          <w:color w:val="3D3D3D"/>
          <w:sz w:val="19"/>
          <w:szCs w:val="19"/>
          <w:lang w:eastAsia="en-GB"/>
        </w:rPr>
        <w:t xml:space="preserve"> notified</w:t>
      </w:r>
      <w:r w:rsidR="00A57AD1">
        <w:rPr>
          <w:rFonts w:ascii="Source Sans Pro" w:eastAsia="Times New Roman" w:hAnsi="Source Sans Pro" w:cs="Times New Roman"/>
          <w:color w:val="3D3D3D"/>
          <w:sz w:val="19"/>
          <w:szCs w:val="19"/>
          <w:lang w:eastAsia="en-GB"/>
        </w:rPr>
        <w:t xml:space="preserve"> </w:t>
      </w:r>
      <w:proofErr w:type="gramStart"/>
      <w:r w:rsidR="00A57AD1">
        <w:rPr>
          <w:rFonts w:ascii="Source Sans Pro" w:eastAsia="Times New Roman" w:hAnsi="Source Sans Pro" w:cs="Times New Roman"/>
          <w:color w:val="3D3D3D"/>
          <w:sz w:val="19"/>
          <w:szCs w:val="19"/>
          <w:lang w:eastAsia="en-GB"/>
        </w:rPr>
        <w:t>whether or not</w:t>
      </w:r>
      <w:proofErr w:type="gramEnd"/>
      <w:r w:rsidR="0052736D">
        <w:rPr>
          <w:rFonts w:ascii="Source Sans Pro" w:eastAsia="Times New Roman" w:hAnsi="Source Sans Pro" w:cs="Times New Roman"/>
          <w:color w:val="3D3D3D"/>
          <w:sz w:val="19"/>
          <w:szCs w:val="19"/>
          <w:lang w:eastAsia="en-GB"/>
        </w:rPr>
        <w:t xml:space="preserve"> their application has been successful</w:t>
      </w:r>
      <w:r w:rsidR="00E80DD3">
        <w:rPr>
          <w:rFonts w:ascii="Source Sans Pro" w:eastAsia="Times New Roman" w:hAnsi="Source Sans Pro" w:cs="Times New Roman"/>
          <w:color w:val="3D3D3D"/>
          <w:sz w:val="19"/>
          <w:szCs w:val="19"/>
          <w:lang w:eastAsia="en-GB"/>
        </w:rPr>
        <w:t xml:space="preserve">.  The successful students will </w:t>
      </w:r>
      <w:r w:rsidR="00403A37">
        <w:rPr>
          <w:rFonts w:ascii="Source Sans Pro" w:eastAsia="Times New Roman" w:hAnsi="Source Sans Pro" w:cs="Times New Roman"/>
          <w:color w:val="3D3D3D"/>
          <w:sz w:val="19"/>
          <w:szCs w:val="19"/>
          <w:lang w:eastAsia="en-GB"/>
        </w:rPr>
        <w:t xml:space="preserve">then receive an email from </w:t>
      </w:r>
      <w:r w:rsidR="00E80DD3">
        <w:rPr>
          <w:rFonts w:ascii="Source Sans Pro" w:eastAsia="Times New Roman" w:hAnsi="Source Sans Pro" w:cs="Times New Roman"/>
          <w:color w:val="3D3D3D"/>
          <w:sz w:val="19"/>
          <w:szCs w:val="19"/>
          <w:lang w:eastAsia="en-GB"/>
        </w:rPr>
        <w:t xml:space="preserve">XMA to advise them </w:t>
      </w:r>
      <w:r w:rsidR="001E1037">
        <w:rPr>
          <w:rFonts w:ascii="Source Sans Pro" w:eastAsia="Times New Roman" w:hAnsi="Source Sans Pro" w:cs="Times New Roman"/>
          <w:color w:val="3D3D3D"/>
          <w:sz w:val="19"/>
          <w:szCs w:val="19"/>
          <w:lang w:eastAsia="en-GB"/>
        </w:rPr>
        <w:t>that an account has been set up for them</w:t>
      </w:r>
      <w:r w:rsidR="004F39FB">
        <w:rPr>
          <w:rFonts w:ascii="Source Sans Pro" w:eastAsia="Times New Roman" w:hAnsi="Source Sans Pro" w:cs="Times New Roman"/>
          <w:color w:val="3D3D3D"/>
          <w:sz w:val="19"/>
          <w:szCs w:val="19"/>
          <w:lang w:eastAsia="en-GB"/>
        </w:rPr>
        <w:t xml:space="preserve"> on the XMA website</w:t>
      </w:r>
      <w:r w:rsidR="001E1037">
        <w:rPr>
          <w:rFonts w:ascii="Source Sans Pro" w:eastAsia="Times New Roman" w:hAnsi="Source Sans Pro" w:cs="Times New Roman"/>
          <w:color w:val="3D3D3D"/>
          <w:sz w:val="19"/>
          <w:szCs w:val="19"/>
          <w:lang w:eastAsia="en-GB"/>
        </w:rPr>
        <w:t xml:space="preserve">, </w:t>
      </w:r>
      <w:r w:rsidR="00DB1322">
        <w:rPr>
          <w:rFonts w:ascii="Source Sans Pro" w:eastAsia="Times New Roman" w:hAnsi="Source Sans Pro" w:cs="Times New Roman"/>
          <w:color w:val="3D3D3D"/>
          <w:sz w:val="19"/>
          <w:szCs w:val="19"/>
          <w:lang w:eastAsia="en-GB"/>
        </w:rPr>
        <w:t xml:space="preserve">and they will be </w:t>
      </w:r>
      <w:r w:rsidR="004A21E8">
        <w:rPr>
          <w:rFonts w:ascii="Source Sans Pro" w:eastAsia="Times New Roman" w:hAnsi="Source Sans Pro" w:cs="Times New Roman"/>
          <w:color w:val="3D3D3D"/>
          <w:sz w:val="19"/>
          <w:szCs w:val="19"/>
          <w:lang w:eastAsia="en-GB"/>
        </w:rPr>
        <w:t>notified of the models from which they may choose one device.</w:t>
      </w:r>
      <w:r w:rsidR="00DB1322">
        <w:rPr>
          <w:rFonts w:ascii="Source Sans Pro" w:eastAsia="Times New Roman" w:hAnsi="Source Sans Pro" w:cs="Times New Roman"/>
          <w:color w:val="3D3D3D"/>
          <w:sz w:val="19"/>
          <w:szCs w:val="19"/>
          <w:lang w:eastAsia="en-GB"/>
        </w:rPr>
        <w:t xml:space="preserve"> </w:t>
      </w:r>
      <w:r w:rsidRPr="00600AA9">
        <w:rPr>
          <w:rFonts w:ascii="Source Sans Pro" w:eastAsia="Times New Roman" w:hAnsi="Source Sans Pro" w:cs="Times New Roman"/>
          <w:color w:val="3D3D3D"/>
          <w:sz w:val="19"/>
          <w:szCs w:val="19"/>
          <w:lang w:eastAsia="en-GB"/>
        </w:rPr>
        <w:t xml:space="preserve"> </w:t>
      </w:r>
    </w:p>
    <w:p w14:paraId="4A797DC9" w14:textId="37167BA2" w:rsidR="00600AA9" w:rsidRPr="00600AA9" w:rsidRDefault="00600AA9"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b.  </w:t>
      </w:r>
      <w:r w:rsidR="004F39FB">
        <w:rPr>
          <w:rFonts w:ascii="Source Sans Pro" w:eastAsia="Times New Roman" w:hAnsi="Source Sans Pro" w:cs="Times New Roman"/>
          <w:color w:val="3D3D3D"/>
          <w:sz w:val="19"/>
          <w:szCs w:val="19"/>
          <w:lang w:eastAsia="en-GB"/>
        </w:rPr>
        <w:t xml:space="preserve">  The device must be chosen within a set </w:t>
      </w:r>
      <w:proofErr w:type="gramStart"/>
      <w:r w:rsidR="004F39FB">
        <w:rPr>
          <w:rFonts w:ascii="Source Sans Pro" w:eastAsia="Times New Roman" w:hAnsi="Source Sans Pro" w:cs="Times New Roman"/>
          <w:color w:val="3D3D3D"/>
          <w:sz w:val="19"/>
          <w:szCs w:val="19"/>
          <w:lang w:eastAsia="en-GB"/>
        </w:rPr>
        <w:t>period</w:t>
      </w:r>
      <w:r w:rsidR="00875055">
        <w:rPr>
          <w:rFonts w:ascii="Source Sans Pro" w:eastAsia="Times New Roman" w:hAnsi="Source Sans Pro" w:cs="Times New Roman"/>
          <w:color w:val="3D3D3D"/>
          <w:sz w:val="19"/>
          <w:szCs w:val="19"/>
          <w:lang w:eastAsia="en-GB"/>
        </w:rPr>
        <w:t xml:space="preserve"> of time</w:t>
      </w:r>
      <w:proofErr w:type="gramEnd"/>
      <w:r w:rsidR="00E64757">
        <w:rPr>
          <w:rFonts w:ascii="Source Sans Pro" w:eastAsia="Times New Roman" w:hAnsi="Source Sans Pro" w:cs="Times New Roman"/>
          <w:color w:val="3D3D3D"/>
          <w:sz w:val="19"/>
          <w:szCs w:val="19"/>
          <w:lang w:eastAsia="en-GB"/>
        </w:rPr>
        <w:t>.</w:t>
      </w:r>
      <w:r w:rsidR="00E435B7">
        <w:rPr>
          <w:rFonts w:ascii="Source Sans Pro" w:eastAsia="Times New Roman" w:hAnsi="Source Sans Pro" w:cs="Times New Roman"/>
          <w:color w:val="3D3D3D"/>
          <w:sz w:val="19"/>
          <w:szCs w:val="19"/>
          <w:lang w:eastAsia="en-GB"/>
        </w:rPr>
        <w:t xml:space="preserve"> </w:t>
      </w:r>
      <w:r w:rsidR="00E64757">
        <w:rPr>
          <w:rFonts w:ascii="Source Sans Pro" w:eastAsia="Times New Roman" w:hAnsi="Source Sans Pro" w:cs="Times New Roman"/>
          <w:color w:val="3D3D3D"/>
          <w:sz w:val="19"/>
          <w:szCs w:val="19"/>
          <w:lang w:eastAsia="en-GB"/>
        </w:rPr>
        <w:t xml:space="preserve"> If the device has not been chosen within that timeframe, the </w:t>
      </w:r>
      <w:r w:rsidR="00D9338D">
        <w:rPr>
          <w:rFonts w:ascii="Source Sans Pro" w:eastAsia="Times New Roman" w:hAnsi="Source Sans Pro" w:cs="Times New Roman"/>
          <w:color w:val="3D3D3D"/>
          <w:sz w:val="19"/>
          <w:szCs w:val="19"/>
          <w:lang w:eastAsia="en-GB"/>
        </w:rPr>
        <w:t>award will be withdrawn.</w:t>
      </w:r>
      <w:r w:rsidR="00E435B7">
        <w:rPr>
          <w:rFonts w:ascii="Source Sans Pro" w:eastAsia="Times New Roman" w:hAnsi="Source Sans Pro" w:cs="Times New Roman"/>
          <w:color w:val="3D3D3D"/>
          <w:sz w:val="19"/>
          <w:szCs w:val="19"/>
          <w:lang w:eastAsia="en-GB"/>
        </w:rPr>
        <w:t xml:space="preserve"> </w:t>
      </w:r>
    </w:p>
    <w:p w14:paraId="31DB532C" w14:textId="7D8B2084" w:rsidR="00600AA9" w:rsidRDefault="00600AA9"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d. </w:t>
      </w:r>
      <w:r w:rsidR="001A243B">
        <w:rPr>
          <w:rFonts w:ascii="Source Sans Pro" w:eastAsia="Times New Roman" w:hAnsi="Source Sans Pro" w:cs="Times New Roman"/>
          <w:color w:val="3D3D3D"/>
          <w:sz w:val="19"/>
          <w:szCs w:val="19"/>
          <w:lang w:eastAsia="en-GB"/>
        </w:rPr>
        <w:t xml:space="preserve"> Students can add their own funds to the value of the voucher</w:t>
      </w:r>
      <w:r w:rsidR="00CC7C37">
        <w:rPr>
          <w:rFonts w:ascii="Source Sans Pro" w:eastAsia="Times New Roman" w:hAnsi="Source Sans Pro" w:cs="Times New Roman"/>
          <w:color w:val="3D3D3D"/>
          <w:sz w:val="19"/>
          <w:szCs w:val="19"/>
          <w:lang w:eastAsia="en-GB"/>
        </w:rPr>
        <w:t>.</w:t>
      </w:r>
      <w:r w:rsidR="001A243B">
        <w:rPr>
          <w:rFonts w:ascii="Source Sans Pro" w:eastAsia="Times New Roman" w:hAnsi="Source Sans Pro" w:cs="Times New Roman"/>
          <w:color w:val="3D3D3D"/>
          <w:sz w:val="19"/>
          <w:szCs w:val="19"/>
          <w:lang w:eastAsia="en-GB"/>
        </w:rPr>
        <w:t xml:space="preserve"> </w:t>
      </w:r>
    </w:p>
    <w:p w14:paraId="46129FF1" w14:textId="77777777" w:rsidR="00600AA9" w:rsidRPr="00600AA9" w:rsidRDefault="00600AA9" w:rsidP="00570609">
      <w:pPr>
        <w:shd w:val="clear" w:color="auto" w:fill="FFFFFF"/>
        <w:spacing w:after="0" w:line="240" w:lineRule="auto"/>
        <w:jc w:val="both"/>
        <w:rPr>
          <w:rFonts w:ascii="Source Sans Pro" w:eastAsia="Times New Roman" w:hAnsi="Source Sans Pro" w:cs="Times New Roman"/>
          <w:color w:val="3D3D3D"/>
          <w:sz w:val="19"/>
          <w:szCs w:val="19"/>
          <w:lang w:eastAsia="en-GB"/>
        </w:rPr>
      </w:pPr>
    </w:p>
    <w:p w14:paraId="538EBC0A"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7. Withdrawal or freezing of the award</w:t>
      </w:r>
    </w:p>
    <w:p w14:paraId="25D09D28" w14:textId="48A19BCA" w:rsidR="00600AA9" w:rsidRPr="00600AA9" w:rsidRDefault="00600AA9"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a. </w:t>
      </w:r>
      <w:r w:rsidRPr="00600AA9">
        <w:rPr>
          <w:rFonts w:ascii="Source Sans Pro" w:eastAsia="Times New Roman" w:hAnsi="Source Sans Pro" w:cs="Times New Roman"/>
          <w:b/>
          <w:bCs/>
          <w:color w:val="3D3D3D"/>
          <w:sz w:val="19"/>
          <w:szCs w:val="19"/>
          <w:bdr w:val="none" w:sz="0" w:space="0" w:color="auto" w:frame="1"/>
          <w:lang w:eastAsia="en-GB"/>
        </w:rPr>
        <w:t>Changing a course and starting again at level 3 (foundation year) or 4 (first year undergraduate). </w:t>
      </w:r>
      <w:r w:rsidRPr="00600AA9">
        <w:rPr>
          <w:rFonts w:ascii="Source Sans Pro" w:eastAsia="Times New Roman" w:hAnsi="Source Sans Pro" w:cs="Times New Roman"/>
          <w:color w:val="3D3D3D"/>
          <w:sz w:val="19"/>
          <w:szCs w:val="19"/>
          <w:lang w:eastAsia="en-GB"/>
        </w:rPr>
        <w:t xml:space="preserve">Students who, having started a course, subsequently change courses starting again at either level 3 or 4, will not be eligible for the award against the new course. The initial </w:t>
      </w:r>
      <w:r w:rsidR="00694070">
        <w:rPr>
          <w:rFonts w:ascii="Source Sans Pro" w:eastAsia="Times New Roman" w:hAnsi="Source Sans Pro" w:cs="Times New Roman"/>
          <w:color w:val="3D3D3D"/>
          <w:sz w:val="19"/>
          <w:szCs w:val="19"/>
          <w:lang w:eastAsia="en-GB"/>
        </w:rPr>
        <w:t>award remains</w:t>
      </w:r>
      <w:r w:rsidRPr="00600AA9">
        <w:rPr>
          <w:rFonts w:ascii="Source Sans Pro" w:eastAsia="Times New Roman" w:hAnsi="Source Sans Pro" w:cs="Times New Roman"/>
          <w:color w:val="3D3D3D"/>
          <w:sz w:val="19"/>
          <w:szCs w:val="19"/>
          <w:lang w:eastAsia="en-GB"/>
        </w:rPr>
        <w:t xml:space="preserve">, but there will be no second </w:t>
      </w:r>
      <w:r w:rsidR="00F00FAD">
        <w:rPr>
          <w:rFonts w:ascii="Source Sans Pro" w:eastAsia="Times New Roman" w:hAnsi="Source Sans Pro" w:cs="Times New Roman"/>
          <w:color w:val="3D3D3D"/>
          <w:sz w:val="19"/>
          <w:szCs w:val="19"/>
          <w:lang w:eastAsia="en-GB"/>
        </w:rPr>
        <w:t>award</w:t>
      </w:r>
      <w:r w:rsidRPr="00600AA9">
        <w:rPr>
          <w:rFonts w:ascii="Source Sans Pro" w:eastAsia="Times New Roman" w:hAnsi="Source Sans Pro" w:cs="Times New Roman"/>
          <w:color w:val="3D3D3D"/>
          <w:sz w:val="19"/>
          <w:szCs w:val="19"/>
          <w:lang w:eastAsia="en-GB"/>
        </w:rPr>
        <w:t xml:space="preserve"> against the new course. </w:t>
      </w:r>
    </w:p>
    <w:p w14:paraId="5621B386" w14:textId="0FEA3E01" w:rsidR="00600AA9" w:rsidRPr="00600AA9" w:rsidRDefault="00600AA9"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b.  </w:t>
      </w:r>
      <w:r w:rsidRPr="00600AA9">
        <w:rPr>
          <w:rFonts w:ascii="Source Sans Pro" w:eastAsia="Times New Roman" w:hAnsi="Source Sans Pro" w:cs="Times New Roman"/>
          <w:b/>
          <w:bCs/>
          <w:color w:val="3D3D3D"/>
          <w:sz w:val="19"/>
          <w:szCs w:val="19"/>
          <w:bdr w:val="none" w:sz="0" w:space="0" w:color="auto" w:frame="1"/>
          <w:lang w:eastAsia="en-GB"/>
        </w:rPr>
        <w:t>Leaving or being removed from the course.</w:t>
      </w:r>
      <w:r w:rsidRPr="00600AA9">
        <w:rPr>
          <w:rFonts w:ascii="Source Sans Pro" w:eastAsia="Times New Roman" w:hAnsi="Source Sans Pro" w:cs="Times New Roman"/>
          <w:color w:val="3D3D3D"/>
          <w:sz w:val="19"/>
          <w:szCs w:val="19"/>
          <w:lang w:eastAsia="en-GB"/>
        </w:rPr>
        <w:t xml:space="preserve"> Students who leave or are removed from their courses will not be expected to </w:t>
      </w:r>
      <w:r w:rsidR="00F00FAD">
        <w:rPr>
          <w:rFonts w:ascii="Source Sans Pro" w:eastAsia="Times New Roman" w:hAnsi="Source Sans Pro" w:cs="Times New Roman"/>
          <w:color w:val="3D3D3D"/>
          <w:sz w:val="19"/>
          <w:szCs w:val="19"/>
          <w:lang w:eastAsia="en-GB"/>
        </w:rPr>
        <w:t>return the device</w:t>
      </w:r>
      <w:r w:rsidR="00621FB4">
        <w:rPr>
          <w:rFonts w:ascii="Source Sans Pro" w:eastAsia="Times New Roman" w:hAnsi="Source Sans Pro" w:cs="Times New Roman"/>
          <w:color w:val="3D3D3D"/>
          <w:sz w:val="19"/>
          <w:szCs w:val="19"/>
          <w:lang w:eastAsia="en-GB"/>
        </w:rPr>
        <w:t>.</w:t>
      </w:r>
      <w:r w:rsidRPr="00600AA9">
        <w:rPr>
          <w:rFonts w:ascii="Source Sans Pro" w:eastAsia="Times New Roman" w:hAnsi="Source Sans Pro" w:cs="Times New Roman"/>
          <w:color w:val="3D3D3D"/>
          <w:sz w:val="19"/>
          <w:szCs w:val="19"/>
          <w:lang w:eastAsia="en-GB"/>
        </w:rPr>
        <w:t xml:space="preserve"> Unfulfilled orders (if any) that students have placed, and that have been or will be paid for using the awards, will be cancelled.</w:t>
      </w:r>
    </w:p>
    <w:p w14:paraId="65F0FF68" w14:textId="1166E30B" w:rsidR="00600AA9" w:rsidRPr="00600AA9" w:rsidRDefault="00B50278"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c</w:t>
      </w:r>
      <w:r w:rsidR="00600AA9" w:rsidRPr="00600AA9">
        <w:rPr>
          <w:rFonts w:ascii="Source Sans Pro" w:eastAsia="Times New Roman" w:hAnsi="Source Sans Pro" w:cs="Times New Roman"/>
          <w:color w:val="3D3D3D"/>
          <w:sz w:val="19"/>
          <w:szCs w:val="19"/>
          <w:lang w:eastAsia="en-GB"/>
        </w:rPr>
        <w:t>. </w:t>
      </w:r>
      <w:r w:rsidR="00600AA9" w:rsidRPr="00600AA9">
        <w:rPr>
          <w:rFonts w:ascii="Source Sans Pro" w:eastAsia="Times New Roman" w:hAnsi="Source Sans Pro" w:cs="Times New Roman"/>
          <w:b/>
          <w:bCs/>
          <w:color w:val="3D3D3D"/>
          <w:sz w:val="19"/>
          <w:szCs w:val="19"/>
          <w:bdr w:val="none" w:sz="0" w:space="0" w:color="auto" w:frame="1"/>
          <w:lang w:eastAsia="en-GB"/>
        </w:rPr>
        <w:t>Misuse/misconduct.</w:t>
      </w:r>
      <w:r w:rsidR="00600AA9" w:rsidRPr="00600AA9">
        <w:rPr>
          <w:rFonts w:ascii="Source Sans Pro" w:eastAsia="Times New Roman" w:hAnsi="Source Sans Pro" w:cs="Times New Roman"/>
          <w:color w:val="3D3D3D"/>
          <w:sz w:val="19"/>
          <w:szCs w:val="19"/>
          <w:lang w:eastAsia="en-GB"/>
        </w:rPr>
        <w:t> </w:t>
      </w:r>
      <w:r w:rsidR="001E1037" w:rsidRPr="001E1037">
        <w:rPr>
          <w:rFonts w:ascii="Source Sans Pro" w:eastAsia="Times New Roman" w:hAnsi="Source Sans Pro" w:cs="Times New Roman"/>
          <w:color w:val="3D3D3D"/>
          <w:sz w:val="19"/>
          <w:szCs w:val="19"/>
          <w:lang w:eastAsia="en-GB"/>
        </w:rPr>
        <w:t xml:space="preserve"> </w:t>
      </w:r>
      <w:r w:rsidR="001E1037" w:rsidRPr="1F547076">
        <w:rPr>
          <w:rFonts w:ascii="Source Sans Pro" w:eastAsia="Times New Roman" w:hAnsi="Source Sans Pro" w:cs="Times New Roman"/>
          <w:color w:val="3D3D3D"/>
          <w:sz w:val="19"/>
          <w:szCs w:val="19"/>
          <w:lang w:eastAsia="en-GB"/>
        </w:rPr>
        <w:t xml:space="preserve">Checks will be performed on applications.  This may include through cross-referencing with other information held by the University.  </w:t>
      </w:r>
      <w:r w:rsidR="0070793A">
        <w:rPr>
          <w:rFonts w:ascii="Source Sans Pro" w:eastAsia="Times New Roman" w:hAnsi="Source Sans Pro" w:cs="Times New Roman"/>
          <w:color w:val="3D3D3D"/>
          <w:sz w:val="19"/>
          <w:szCs w:val="19"/>
          <w:lang w:eastAsia="en-GB"/>
        </w:rPr>
        <w:t>Students may be subject to disciplinary action if it is found that the funds have been misused.</w:t>
      </w:r>
      <w:r w:rsidR="0077018D">
        <w:rPr>
          <w:rFonts w:ascii="Source Sans Pro" w:eastAsia="Times New Roman" w:hAnsi="Source Sans Pro" w:cs="Times New Roman"/>
          <w:color w:val="3D3D3D"/>
          <w:sz w:val="19"/>
          <w:szCs w:val="19"/>
          <w:lang w:eastAsia="en-GB"/>
        </w:rPr>
        <w:t xml:space="preserve">  Students may be required to return devices in such circumstances.</w:t>
      </w:r>
    </w:p>
    <w:p w14:paraId="69832FEA" w14:textId="3CD028B9" w:rsidR="00600AA9" w:rsidRDefault="00B50278"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d</w:t>
      </w:r>
      <w:r w:rsidR="00600AA9" w:rsidRPr="00600AA9">
        <w:rPr>
          <w:rFonts w:ascii="Source Sans Pro" w:eastAsia="Times New Roman" w:hAnsi="Source Sans Pro" w:cs="Times New Roman"/>
          <w:color w:val="3D3D3D"/>
          <w:sz w:val="19"/>
          <w:szCs w:val="19"/>
          <w:lang w:eastAsia="en-GB"/>
        </w:rPr>
        <w:t xml:space="preserve">. </w:t>
      </w:r>
      <w:r w:rsidR="00600AA9" w:rsidRPr="002753EB">
        <w:rPr>
          <w:rFonts w:ascii="Source Sans Pro" w:eastAsia="Times New Roman" w:hAnsi="Source Sans Pro" w:cs="Times New Roman"/>
          <w:b/>
          <w:bCs/>
          <w:color w:val="3D3D3D"/>
          <w:sz w:val="19"/>
          <w:szCs w:val="19"/>
          <w:lang w:eastAsia="en-GB"/>
        </w:rPr>
        <w:t>A</w:t>
      </w:r>
      <w:r w:rsidR="00600AA9" w:rsidRPr="00600AA9">
        <w:rPr>
          <w:rFonts w:ascii="Source Sans Pro" w:eastAsia="Times New Roman" w:hAnsi="Source Sans Pro" w:cs="Times New Roman"/>
          <w:b/>
          <w:bCs/>
          <w:color w:val="3D3D3D"/>
          <w:sz w:val="19"/>
          <w:szCs w:val="19"/>
          <w:bdr w:val="none" w:sz="0" w:space="0" w:color="auto" w:frame="1"/>
          <w:lang w:eastAsia="en-GB"/>
        </w:rPr>
        <w:t>wards are subject to availability.</w:t>
      </w:r>
      <w:r w:rsidR="00600AA9" w:rsidRPr="00600AA9">
        <w:rPr>
          <w:rFonts w:ascii="Source Sans Pro" w:eastAsia="Times New Roman" w:hAnsi="Source Sans Pro" w:cs="Times New Roman"/>
          <w:color w:val="3D3D3D"/>
          <w:sz w:val="19"/>
          <w:szCs w:val="19"/>
          <w:lang w:eastAsia="en-GB"/>
        </w:rPr>
        <w:t> The University reserves the right to suspend or withdraw future awards at any time without notice. The University will not be responsible if the</w:t>
      </w:r>
      <w:r w:rsidR="00385AEB">
        <w:rPr>
          <w:rFonts w:ascii="Source Sans Pro" w:eastAsia="Times New Roman" w:hAnsi="Source Sans Pro" w:cs="Times New Roman"/>
          <w:color w:val="3D3D3D"/>
          <w:sz w:val="19"/>
          <w:szCs w:val="19"/>
          <w:lang w:eastAsia="en-GB"/>
        </w:rPr>
        <w:t xml:space="preserve"> awards or delivery of devices</w:t>
      </w:r>
      <w:r w:rsidR="00600AA9" w:rsidRPr="00600AA9">
        <w:rPr>
          <w:rFonts w:ascii="Source Sans Pro" w:eastAsia="Times New Roman" w:hAnsi="Source Sans Pro" w:cs="Times New Roman"/>
          <w:color w:val="3D3D3D"/>
          <w:sz w:val="19"/>
          <w:szCs w:val="19"/>
          <w:lang w:eastAsia="en-GB"/>
        </w:rPr>
        <w:t xml:space="preserve"> is delayed or prevented due to circumstances outside its control.</w:t>
      </w:r>
    </w:p>
    <w:p w14:paraId="49672DCB" w14:textId="4BD4D1FA" w:rsidR="007209AE" w:rsidRDefault="007209AE" w:rsidP="000D42A7">
      <w:pPr>
        <w:shd w:val="clear" w:color="auto" w:fill="FFFFFF" w:themeFill="background1"/>
        <w:spacing w:after="0" w:line="240" w:lineRule="auto"/>
        <w:jc w:val="both"/>
        <w:rPr>
          <w:rFonts w:ascii="Source Sans Pro" w:eastAsia="Times New Roman" w:hAnsi="Source Sans Pro" w:cs="Times New Roman"/>
          <w:color w:val="3D3D3D"/>
          <w:sz w:val="19"/>
          <w:szCs w:val="19"/>
          <w:lang w:eastAsia="en-GB"/>
        </w:rPr>
      </w:pPr>
      <w:r w:rsidRPr="1F547076">
        <w:rPr>
          <w:rFonts w:ascii="Source Sans Pro" w:eastAsia="Times New Roman" w:hAnsi="Source Sans Pro" w:cs="Times New Roman"/>
          <w:color w:val="3D3D3D"/>
          <w:sz w:val="19"/>
          <w:szCs w:val="19"/>
          <w:lang w:eastAsia="en-GB"/>
        </w:rPr>
        <w:t xml:space="preserve"> </w:t>
      </w:r>
    </w:p>
    <w:p w14:paraId="7AB52222" w14:textId="1746BD35" w:rsidR="00E4557E" w:rsidRDefault="00C01DCE" w:rsidP="000D42A7">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3B7522">
        <w:rPr>
          <w:rFonts w:ascii="Source Sans Pro" w:eastAsia="Times New Roman" w:hAnsi="Source Sans Pro" w:cs="Times New Roman"/>
          <w:b/>
          <w:bCs/>
          <w:color w:val="3D3D3D"/>
          <w:sz w:val="19"/>
          <w:szCs w:val="19"/>
          <w:lang w:eastAsia="en-GB"/>
        </w:rPr>
        <w:t>Application including incorrect information</w:t>
      </w:r>
      <w:r>
        <w:rPr>
          <w:rFonts w:ascii="Source Sans Pro" w:eastAsia="Times New Roman" w:hAnsi="Source Sans Pro" w:cs="Times New Roman"/>
          <w:color w:val="3D3D3D"/>
          <w:sz w:val="19"/>
          <w:szCs w:val="19"/>
          <w:lang w:eastAsia="en-GB"/>
        </w:rPr>
        <w:t xml:space="preserve">.  Should it be found that, on checking, a student has submitted incorrect information either deliberately or inadvertently then the University </w:t>
      </w:r>
      <w:r w:rsidR="00507B11">
        <w:rPr>
          <w:rFonts w:ascii="Source Sans Pro" w:eastAsia="Times New Roman" w:hAnsi="Source Sans Pro" w:cs="Times New Roman"/>
          <w:color w:val="3D3D3D"/>
          <w:sz w:val="19"/>
          <w:szCs w:val="19"/>
          <w:lang w:eastAsia="en-GB"/>
        </w:rPr>
        <w:t xml:space="preserve">may </w:t>
      </w:r>
      <w:r>
        <w:rPr>
          <w:rFonts w:ascii="Source Sans Pro" w:eastAsia="Times New Roman" w:hAnsi="Source Sans Pro" w:cs="Times New Roman"/>
          <w:color w:val="3D3D3D"/>
          <w:sz w:val="19"/>
          <w:szCs w:val="19"/>
          <w:lang w:eastAsia="en-GB"/>
        </w:rPr>
        <w:t xml:space="preserve">reclaim the </w:t>
      </w:r>
      <w:r w:rsidR="00507B11">
        <w:rPr>
          <w:rFonts w:ascii="Source Sans Pro" w:eastAsia="Times New Roman" w:hAnsi="Source Sans Pro" w:cs="Times New Roman"/>
          <w:color w:val="3D3D3D"/>
          <w:sz w:val="19"/>
          <w:szCs w:val="19"/>
          <w:lang w:eastAsia="en-GB"/>
        </w:rPr>
        <w:t>cost of the device</w:t>
      </w:r>
      <w:r w:rsidR="005362BF">
        <w:rPr>
          <w:rFonts w:ascii="Source Sans Pro" w:eastAsia="Times New Roman" w:hAnsi="Source Sans Pro" w:cs="Times New Roman"/>
          <w:color w:val="3D3D3D"/>
          <w:sz w:val="19"/>
          <w:szCs w:val="19"/>
          <w:lang w:eastAsia="en-GB"/>
        </w:rPr>
        <w:t xml:space="preserve"> noted</w:t>
      </w:r>
      <w:r>
        <w:rPr>
          <w:rFonts w:ascii="Source Sans Pro" w:eastAsia="Times New Roman" w:hAnsi="Source Sans Pro" w:cs="Times New Roman"/>
          <w:color w:val="3D3D3D"/>
          <w:sz w:val="19"/>
          <w:szCs w:val="19"/>
          <w:lang w:eastAsia="en-GB"/>
        </w:rPr>
        <w:t xml:space="preserve"> as a debt on the student’s account</w:t>
      </w:r>
      <w:r w:rsidR="005362BF">
        <w:rPr>
          <w:rFonts w:ascii="Source Sans Pro" w:eastAsia="Times New Roman" w:hAnsi="Source Sans Pro" w:cs="Times New Roman"/>
          <w:color w:val="3D3D3D"/>
          <w:sz w:val="19"/>
          <w:szCs w:val="19"/>
          <w:lang w:eastAsia="en-GB"/>
        </w:rPr>
        <w:t xml:space="preserve"> </w:t>
      </w:r>
      <w:r w:rsidR="0022087F">
        <w:rPr>
          <w:rFonts w:ascii="Source Sans Pro" w:eastAsia="Times New Roman" w:hAnsi="Source Sans Pro" w:cs="Times New Roman"/>
          <w:color w:val="3D3D3D"/>
          <w:sz w:val="19"/>
          <w:szCs w:val="19"/>
          <w:lang w:eastAsia="en-GB"/>
        </w:rPr>
        <w:t>o</w:t>
      </w:r>
      <w:r w:rsidR="005362BF">
        <w:rPr>
          <w:rFonts w:ascii="Source Sans Pro" w:eastAsia="Times New Roman" w:hAnsi="Source Sans Pro" w:cs="Times New Roman"/>
          <w:color w:val="3D3D3D"/>
          <w:sz w:val="19"/>
          <w:szCs w:val="19"/>
          <w:lang w:eastAsia="en-GB"/>
        </w:rPr>
        <w:t>r request the return of the device.</w:t>
      </w:r>
      <w:r>
        <w:rPr>
          <w:rFonts w:ascii="Source Sans Pro" w:eastAsia="Times New Roman" w:hAnsi="Source Sans Pro" w:cs="Times New Roman"/>
          <w:color w:val="3D3D3D"/>
          <w:sz w:val="19"/>
          <w:szCs w:val="19"/>
          <w:lang w:eastAsia="en-GB"/>
        </w:rPr>
        <w:t xml:space="preserve">  </w:t>
      </w:r>
    </w:p>
    <w:p w14:paraId="3B6A41E4" w14:textId="73B4B076" w:rsidR="00C01DCE" w:rsidRDefault="00C01DCE"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75E2A25D" w14:textId="127BC199" w:rsidR="00971D26" w:rsidRDefault="00971D26"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30BECF25" w14:textId="77777777" w:rsidR="00971D26" w:rsidRDefault="00971D26"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5FAA49F6"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8. What happens in the unlikely event that anything goes wrong</w:t>
      </w:r>
    </w:p>
    <w:p w14:paraId="22E44FFD" w14:textId="76970F43" w:rsidR="00600AA9" w:rsidRP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a. If you have any queries on your </w:t>
      </w:r>
      <w:r w:rsidR="00C07D67">
        <w:rPr>
          <w:rFonts w:ascii="Source Sans Pro" w:eastAsia="Times New Roman" w:hAnsi="Source Sans Pro" w:cs="Times New Roman"/>
          <w:color w:val="3D3D3D"/>
          <w:sz w:val="19"/>
          <w:szCs w:val="19"/>
          <w:lang w:eastAsia="en-GB"/>
        </w:rPr>
        <w:t xml:space="preserve">XMA </w:t>
      </w:r>
      <w:r w:rsidRPr="00600AA9">
        <w:rPr>
          <w:rFonts w:ascii="Source Sans Pro" w:eastAsia="Times New Roman" w:hAnsi="Source Sans Pro" w:cs="Times New Roman"/>
          <w:color w:val="3D3D3D"/>
          <w:sz w:val="19"/>
          <w:szCs w:val="19"/>
          <w:lang w:eastAsia="en-GB"/>
        </w:rPr>
        <w:t xml:space="preserve">account or items ordered please </w:t>
      </w:r>
      <w:r w:rsidR="00E75115">
        <w:rPr>
          <w:rFonts w:ascii="Source Sans Pro" w:eastAsia="Times New Roman" w:hAnsi="Source Sans Pro" w:cs="Times New Roman"/>
          <w:color w:val="3D3D3D"/>
          <w:sz w:val="19"/>
          <w:szCs w:val="19"/>
          <w:lang w:eastAsia="en-GB"/>
        </w:rPr>
        <w:t xml:space="preserve">contact XMA.  </w:t>
      </w:r>
      <w:r w:rsidRPr="00600AA9">
        <w:rPr>
          <w:rFonts w:ascii="Source Sans Pro" w:eastAsia="Times New Roman" w:hAnsi="Source Sans Pro" w:cs="Times New Roman"/>
          <w:color w:val="3D3D3D"/>
          <w:sz w:val="19"/>
          <w:szCs w:val="19"/>
          <w:lang w:eastAsia="en-GB"/>
        </w:rPr>
        <w:t>All queries made to University teams will be referred to that website.</w:t>
      </w:r>
    </w:p>
    <w:p w14:paraId="2BDD6CC9" w14:textId="77777777" w:rsidR="00600AA9" w:rsidRP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b. No responsibility is accepted by the University for (</w:t>
      </w:r>
      <w:proofErr w:type="spellStart"/>
      <w:r w:rsidRPr="00600AA9">
        <w:rPr>
          <w:rFonts w:ascii="Source Sans Pro" w:eastAsia="Times New Roman" w:hAnsi="Source Sans Pro" w:cs="Times New Roman"/>
          <w:color w:val="3D3D3D"/>
          <w:sz w:val="19"/>
          <w:szCs w:val="19"/>
          <w:lang w:eastAsia="en-GB"/>
        </w:rPr>
        <w:t>i</w:t>
      </w:r>
      <w:proofErr w:type="spellEnd"/>
      <w:r w:rsidRPr="00600AA9">
        <w:rPr>
          <w:rFonts w:ascii="Source Sans Pro" w:eastAsia="Times New Roman" w:hAnsi="Source Sans Pro" w:cs="Times New Roman"/>
          <w:color w:val="3D3D3D"/>
          <w:sz w:val="19"/>
          <w:szCs w:val="19"/>
          <w:lang w:eastAsia="en-GB"/>
        </w:rPr>
        <w:t>) any learning materials or products that are alleged to be lost, damaged, defective or stolen or are alleged either not to have been delivered or to have been delivered late; or (ii) credits of any refunds to student accounts to which students may from time to time be entitled.</w:t>
      </w:r>
    </w:p>
    <w:p w14:paraId="560D862A" w14:textId="27D403E2" w:rsid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c. </w:t>
      </w:r>
      <w:r w:rsidR="00AE75BD">
        <w:rPr>
          <w:rFonts w:ascii="Source Sans Pro" w:eastAsia="Times New Roman" w:hAnsi="Source Sans Pro" w:cs="Times New Roman"/>
          <w:color w:val="3D3D3D"/>
          <w:sz w:val="19"/>
          <w:szCs w:val="19"/>
          <w:lang w:eastAsia="en-GB"/>
        </w:rPr>
        <w:t>T</w:t>
      </w:r>
      <w:r w:rsidRPr="00600AA9">
        <w:rPr>
          <w:rFonts w:ascii="Source Sans Pro" w:eastAsia="Times New Roman" w:hAnsi="Source Sans Pro" w:cs="Times New Roman"/>
          <w:color w:val="3D3D3D"/>
          <w:sz w:val="19"/>
          <w:szCs w:val="19"/>
          <w:lang w:eastAsia="en-GB"/>
        </w:rPr>
        <w:t>he University cannot guarantee</w:t>
      </w:r>
      <w:r w:rsidR="00AE75BD">
        <w:rPr>
          <w:rFonts w:ascii="Source Sans Pro" w:eastAsia="Times New Roman" w:hAnsi="Source Sans Pro" w:cs="Times New Roman"/>
          <w:color w:val="3D3D3D"/>
          <w:sz w:val="19"/>
          <w:szCs w:val="19"/>
          <w:lang w:eastAsia="en-GB"/>
        </w:rPr>
        <w:t xml:space="preserve"> that this Award will run again in </w:t>
      </w:r>
      <w:r w:rsidR="002A1027">
        <w:rPr>
          <w:rFonts w:ascii="Source Sans Pro" w:eastAsia="Times New Roman" w:hAnsi="Source Sans Pro" w:cs="Times New Roman"/>
          <w:color w:val="3D3D3D"/>
          <w:sz w:val="19"/>
          <w:szCs w:val="19"/>
          <w:lang w:eastAsia="en-GB"/>
        </w:rPr>
        <w:t>academic year 2021/22.</w:t>
      </w:r>
    </w:p>
    <w:p w14:paraId="347C6BE3" w14:textId="77777777" w:rsidR="001F25EA" w:rsidRPr="00600AA9" w:rsidRDefault="001F25EA"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24E7CC74" w14:textId="78547A55" w:rsidR="00600AA9" w:rsidRPr="00600AA9" w:rsidRDefault="004F2308" w:rsidP="00600AA9">
      <w:pPr>
        <w:shd w:val="clear" w:color="auto" w:fill="FFFFFF"/>
        <w:spacing w:after="0" w:line="240" w:lineRule="auto"/>
        <w:outlineLvl w:val="2"/>
        <w:rPr>
          <w:rFonts w:ascii="Arial" w:eastAsia="Times New Roman" w:hAnsi="Arial" w:cs="Arial"/>
          <w:b/>
          <w:bCs/>
          <w:color w:val="3D3D3D"/>
          <w:lang w:eastAsia="en-GB"/>
        </w:rPr>
      </w:pPr>
      <w:r>
        <w:rPr>
          <w:rFonts w:ascii="Arial" w:eastAsia="Times New Roman" w:hAnsi="Arial" w:cs="Arial"/>
          <w:b/>
          <w:bCs/>
          <w:color w:val="3D3D3D"/>
          <w:lang w:eastAsia="en-GB"/>
        </w:rPr>
        <w:t>9</w:t>
      </w:r>
      <w:r w:rsidR="00600AA9" w:rsidRPr="00600AA9">
        <w:rPr>
          <w:rFonts w:ascii="Arial" w:eastAsia="Times New Roman" w:hAnsi="Arial" w:cs="Arial"/>
          <w:b/>
          <w:bCs/>
          <w:color w:val="3D3D3D"/>
          <w:lang w:eastAsia="en-GB"/>
        </w:rPr>
        <w:t>. Changes to these terms and conditions</w:t>
      </w:r>
    </w:p>
    <w:p w14:paraId="6B9B5461" w14:textId="77777777" w:rsid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The University reserves the right to change these terms and conditions at any time. Material changes will be notified to students.</w:t>
      </w:r>
    </w:p>
    <w:p w14:paraId="7689C182" w14:textId="77777777" w:rsidR="00600AA9" w:rsidRP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1DD191B0" w14:textId="206AF202"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1</w:t>
      </w:r>
      <w:r w:rsidR="004F2308">
        <w:rPr>
          <w:rFonts w:ascii="Arial" w:eastAsia="Times New Roman" w:hAnsi="Arial" w:cs="Arial"/>
          <w:b/>
          <w:bCs/>
          <w:color w:val="3D3D3D"/>
          <w:lang w:eastAsia="en-GB"/>
        </w:rPr>
        <w:t>0</w:t>
      </w:r>
      <w:r w:rsidRPr="00600AA9">
        <w:rPr>
          <w:rFonts w:ascii="Arial" w:eastAsia="Times New Roman" w:hAnsi="Arial" w:cs="Arial"/>
          <w:b/>
          <w:bCs/>
          <w:color w:val="3D3D3D"/>
          <w:lang w:eastAsia="en-GB"/>
        </w:rPr>
        <w:t>. The 'legal stuff'</w:t>
      </w:r>
    </w:p>
    <w:p w14:paraId="0BCED15A" w14:textId="2E43DA00" w:rsid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The </w:t>
      </w:r>
      <w:r w:rsidR="002C3B3A">
        <w:rPr>
          <w:rFonts w:ascii="Source Sans Pro" w:eastAsia="Times New Roman" w:hAnsi="Source Sans Pro" w:cs="Times New Roman"/>
          <w:color w:val="3D3D3D"/>
          <w:sz w:val="19"/>
          <w:szCs w:val="19"/>
          <w:lang w:eastAsia="en-GB"/>
        </w:rPr>
        <w:t xml:space="preserve">Salford Education Technology Fund </w:t>
      </w:r>
      <w:r w:rsidRPr="00600AA9">
        <w:rPr>
          <w:rFonts w:ascii="Source Sans Pro" w:eastAsia="Times New Roman" w:hAnsi="Source Sans Pro" w:cs="Times New Roman"/>
          <w:color w:val="3D3D3D"/>
          <w:sz w:val="19"/>
          <w:szCs w:val="19"/>
          <w:lang w:eastAsia="en-GB"/>
        </w:rPr>
        <w:t xml:space="preserve">is a collaboration between the University and </w:t>
      </w:r>
      <w:r w:rsidR="002C3B3A">
        <w:rPr>
          <w:rFonts w:ascii="Source Sans Pro" w:eastAsia="Times New Roman" w:hAnsi="Source Sans Pro" w:cs="Times New Roman"/>
          <w:color w:val="3D3D3D"/>
          <w:sz w:val="19"/>
          <w:szCs w:val="19"/>
          <w:lang w:eastAsia="en-GB"/>
        </w:rPr>
        <w:t>XMA</w:t>
      </w:r>
      <w:r w:rsidRPr="00600AA9">
        <w:rPr>
          <w:rFonts w:ascii="Source Sans Pro" w:eastAsia="Times New Roman" w:hAnsi="Source Sans Pro" w:cs="Times New Roman"/>
          <w:color w:val="3D3D3D"/>
          <w:sz w:val="19"/>
          <w:szCs w:val="19"/>
          <w:lang w:eastAsia="en-GB"/>
        </w:rPr>
        <w:t xml:space="preserve">. </w:t>
      </w:r>
      <w:r w:rsidR="002C3B3A">
        <w:rPr>
          <w:rFonts w:ascii="Source Sans Pro" w:eastAsia="Times New Roman" w:hAnsi="Source Sans Pro" w:cs="Times New Roman"/>
          <w:color w:val="3D3D3D"/>
          <w:sz w:val="19"/>
          <w:szCs w:val="19"/>
          <w:lang w:eastAsia="en-GB"/>
        </w:rPr>
        <w:t>XMA</w:t>
      </w:r>
      <w:r w:rsidRPr="00600AA9">
        <w:rPr>
          <w:rFonts w:ascii="Source Sans Pro" w:eastAsia="Times New Roman" w:hAnsi="Source Sans Pro" w:cs="Times New Roman"/>
          <w:color w:val="3D3D3D"/>
          <w:sz w:val="19"/>
          <w:szCs w:val="19"/>
          <w:lang w:eastAsia="en-GB"/>
        </w:rPr>
        <w:t xml:space="preserve"> is responsible for the </w:t>
      </w:r>
      <w:r w:rsidR="00620273">
        <w:rPr>
          <w:rFonts w:ascii="Source Sans Pro" w:eastAsia="Times New Roman" w:hAnsi="Source Sans Pro" w:cs="Times New Roman"/>
          <w:color w:val="3D3D3D"/>
          <w:sz w:val="19"/>
          <w:szCs w:val="19"/>
          <w:lang w:eastAsia="en-GB"/>
        </w:rPr>
        <w:t>XMA</w:t>
      </w:r>
      <w:r w:rsidRPr="00600AA9">
        <w:rPr>
          <w:rFonts w:ascii="Source Sans Pro" w:eastAsia="Times New Roman" w:hAnsi="Source Sans Pro" w:cs="Times New Roman"/>
          <w:color w:val="3D3D3D"/>
          <w:sz w:val="19"/>
          <w:szCs w:val="19"/>
          <w:lang w:eastAsia="en-GB"/>
        </w:rPr>
        <w:t xml:space="preserve"> website and students who buy products via the website are buying them from </w:t>
      </w:r>
      <w:r w:rsidR="00620273">
        <w:rPr>
          <w:rFonts w:ascii="Source Sans Pro" w:eastAsia="Times New Roman" w:hAnsi="Source Sans Pro" w:cs="Times New Roman"/>
          <w:color w:val="3D3D3D"/>
          <w:sz w:val="19"/>
          <w:szCs w:val="19"/>
          <w:lang w:eastAsia="en-GB"/>
        </w:rPr>
        <w:t>XMA</w:t>
      </w:r>
      <w:r w:rsidRPr="00600AA9">
        <w:rPr>
          <w:rFonts w:ascii="Source Sans Pro" w:eastAsia="Times New Roman" w:hAnsi="Source Sans Pro" w:cs="Times New Roman"/>
          <w:color w:val="3D3D3D"/>
          <w:sz w:val="19"/>
          <w:szCs w:val="19"/>
          <w:lang w:eastAsia="en-GB"/>
        </w:rPr>
        <w:t>.</w:t>
      </w:r>
    </w:p>
    <w:p w14:paraId="184216F4" w14:textId="2975CB90" w:rsid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270F1B2C" w14:textId="77777777" w:rsidR="004F2308" w:rsidRPr="00600AA9" w:rsidRDefault="004F2308"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778B790C" w14:textId="265010CB" w:rsidR="008A5BBE"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1</w:t>
      </w:r>
      <w:r w:rsidR="004F2308">
        <w:rPr>
          <w:rFonts w:ascii="Arial" w:eastAsia="Times New Roman" w:hAnsi="Arial" w:cs="Arial"/>
          <w:b/>
          <w:bCs/>
          <w:color w:val="3D3D3D"/>
          <w:lang w:eastAsia="en-GB"/>
        </w:rPr>
        <w:t>1</w:t>
      </w:r>
      <w:r w:rsidRPr="00600AA9">
        <w:rPr>
          <w:rFonts w:ascii="Arial" w:eastAsia="Times New Roman" w:hAnsi="Arial" w:cs="Arial"/>
          <w:b/>
          <w:bCs/>
          <w:color w:val="3D3D3D"/>
          <w:lang w:eastAsia="en-GB"/>
        </w:rPr>
        <w:t>. Eligibility definitions</w:t>
      </w:r>
    </w:p>
    <w:p w14:paraId="6C56B796" w14:textId="2608A63A" w:rsidR="008A5BBE" w:rsidRPr="0002694D" w:rsidRDefault="008A5BBE" w:rsidP="008A5BBE">
      <w:pPr>
        <w:pStyle w:val="ListParagraph"/>
        <w:numPr>
          <w:ilvl w:val="0"/>
          <w:numId w:val="21"/>
        </w:numPr>
        <w:shd w:val="clear" w:color="auto" w:fill="FFFFFF"/>
        <w:spacing w:after="0" w:line="240" w:lineRule="auto"/>
        <w:rPr>
          <w:rStyle w:val="Hyperlink"/>
          <w:rFonts w:ascii="Source Sans Pro" w:eastAsia="Times New Roman" w:hAnsi="Source Sans Pro" w:cs="Times New Roman"/>
          <w:color w:val="3D3D3D"/>
          <w:sz w:val="19"/>
          <w:szCs w:val="19"/>
          <w:u w:val="none"/>
          <w:lang w:eastAsia="en-GB"/>
        </w:rPr>
      </w:pPr>
      <w:r>
        <w:rPr>
          <w:rFonts w:ascii="Source Sans Pro" w:eastAsia="Times New Roman" w:hAnsi="Source Sans Pro" w:cs="Times New Roman"/>
          <w:color w:val="3D3D3D"/>
          <w:sz w:val="19"/>
          <w:szCs w:val="19"/>
          <w:lang w:eastAsia="en-GB"/>
        </w:rPr>
        <w:t xml:space="preserve">Clinically vulnerable or cohabiting or carer </w:t>
      </w:r>
      <w:r w:rsidR="00DE6AAE">
        <w:rPr>
          <w:rFonts w:ascii="Source Sans Pro" w:eastAsia="Times New Roman" w:hAnsi="Source Sans Pro" w:cs="Times New Roman"/>
          <w:color w:val="3D3D3D"/>
          <w:sz w:val="19"/>
          <w:szCs w:val="19"/>
          <w:lang w:eastAsia="en-GB"/>
        </w:rPr>
        <w:t xml:space="preserve">– </w:t>
      </w:r>
      <w:r w:rsidR="003D06DF">
        <w:rPr>
          <w:rFonts w:ascii="Source Sans Pro" w:eastAsia="Times New Roman" w:hAnsi="Source Sans Pro" w:cs="Times New Roman"/>
          <w:color w:val="3D3D3D"/>
          <w:sz w:val="19"/>
          <w:szCs w:val="19"/>
          <w:lang w:eastAsia="en-GB"/>
        </w:rPr>
        <w:t xml:space="preserve">students who are considered to be </w:t>
      </w:r>
      <w:r w:rsidR="00636D03">
        <w:rPr>
          <w:rFonts w:ascii="Source Sans Pro" w:eastAsia="Times New Roman" w:hAnsi="Source Sans Pro" w:cs="Times New Roman"/>
          <w:color w:val="3D3D3D"/>
          <w:sz w:val="19"/>
          <w:szCs w:val="19"/>
          <w:lang w:eastAsia="en-GB"/>
        </w:rPr>
        <w:t xml:space="preserve">clinically vulnerable means that they are </w:t>
      </w:r>
      <w:r w:rsidR="00F101D5">
        <w:rPr>
          <w:rFonts w:ascii="Source Sans Pro" w:eastAsia="Times New Roman" w:hAnsi="Source Sans Pro" w:cs="Times New Roman"/>
          <w:color w:val="3D3D3D"/>
          <w:sz w:val="19"/>
          <w:szCs w:val="19"/>
          <w:lang w:eastAsia="en-GB"/>
        </w:rPr>
        <w:t xml:space="preserve">at risk should they contract COVID-19, or </w:t>
      </w:r>
      <w:r w:rsidR="00636D03">
        <w:rPr>
          <w:rFonts w:ascii="Source Sans Pro" w:eastAsia="Times New Roman" w:hAnsi="Source Sans Pro" w:cs="Times New Roman"/>
          <w:color w:val="3D3D3D"/>
          <w:sz w:val="19"/>
          <w:szCs w:val="19"/>
          <w:lang w:eastAsia="en-GB"/>
        </w:rPr>
        <w:t xml:space="preserve">they may be </w:t>
      </w:r>
      <w:r w:rsidR="00F101D5">
        <w:rPr>
          <w:rFonts w:ascii="Source Sans Pro" w:eastAsia="Times New Roman" w:hAnsi="Source Sans Pro" w:cs="Times New Roman"/>
          <w:color w:val="3D3D3D"/>
          <w:sz w:val="19"/>
          <w:szCs w:val="19"/>
          <w:lang w:eastAsia="en-GB"/>
        </w:rPr>
        <w:t xml:space="preserve">or caring for someone who is considered to be </w:t>
      </w:r>
      <w:r w:rsidR="00DE6AAE">
        <w:rPr>
          <w:rFonts w:ascii="Source Sans Pro" w:eastAsia="Times New Roman" w:hAnsi="Source Sans Pro" w:cs="Times New Roman"/>
          <w:color w:val="3D3D3D"/>
          <w:sz w:val="19"/>
          <w:szCs w:val="19"/>
          <w:lang w:eastAsia="en-GB"/>
        </w:rPr>
        <w:t xml:space="preserve"> </w:t>
      </w:r>
      <w:r w:rsidR="00636D03">
        <w:rPr>
          <w:rFonts w:ascii="Source Sans Pro" w:eastAsia="Times New Roman" w:hAnsi="Source Sans Pro" w:cs="Times New Roman"/>
          <w:color w:val="3D3D3D"/>
          <w:sz w:val="19"/>
          <w:szCs w:val="19"/>
          <w:lang w:eastAsia="en-GB"/>
        </w:rPr>
        <w:t>at risk according to</w:t>
      </w:r>
      <w:r w:rsidR="0024544A">
        <w:rPr>
          <w:rFonts w:ascii="Source Sans Pro" w:eastAsia="Times New Roman" w:hAnsi="Source Sans Pro" w:cs="Times New Roman"/>
          <w:color w:val="3D3D3D"/>
          <w:sz w:val="19"/>
          <w:szCs w:val="19"/>
          <w:lang w:eastAsia="en-GB"/>
        </w:rPr>
        <w:t xml:space="preserve"> the </w:t>
      </w:r>
      <w:hyperlink r:id="rId13" w:history="1">
        <w:r w:rsidR="00DD7A76" w:rsidRPr="00DD7A76">
          <w:rPr>
            <w:rStyle w:val="Hyperlink"/>
            <w:rFonts w:ascii="Source Sans Pro" w:eastAsia="Times New Roman" w:hAnsi="Source Sans Pro" w:cs="Times New Roman"/>
            <w:sz w:val="19"/>
            <w:szCs w:val="19"/>
            <w:lang w:eastAsia="en-GB"/>
          </w:rPr>
          <w:t>NHS website</w:t>
        </w:r>
      </w:hyperlink>
    </w:p>
    <w:p w14:paraId="3C618521" w14:textId="77777777" w:rsidR="0002694D" w:rsidRPr="0002694D" w:rsidRDefault="0002694D" w:rsidP="0002694D">
      <w:pPr>
        <w:pStyle w:val="ListParagraph"/>
        <w:rPr>
          <w:rFonts w:ascii="Source Sans Pro" w:eastAsia="Times New Roman" w:hAnsi="Source Sans Pro" w:cs="Times New Roman"/>
          <w:color w:val="3D3D3D"/>
          <w:sz w:val="19"/>
          <w:szCs w:val="19"/>
          <w:lang w:eastAsia="en-GB"/>
        </w:rPr>
      </w:pPr>
    </w:p>
    <w:p w14:paraId="23B52417" w14:textId="5BA57457" w:rsidR="0002694D" w:rsidRPr="00D96A21" w:rsidRDefault="008A5BBE" w:rsidP="00D96A21">
      <w:pPr>
        <w:pStyle w:val="ListParagraph"/>
        <w:numPr>
          <w:ilvl w:val="0"/>
          <w:numId w:val="21"/>
        </w:numPr>
        <w:shd w:val="clear" w:color="auto" w:fill="FFFFFF"/>
        <w:spacing w:after="0" w:line="240" w:lineRule="auto"/>
        <w:rPr>
          <w:rStyle w:val="normaltextrun"/>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Parent / carer </w:t>
      </w:r>
      <w:r w:rsidR="00504D57">
        <w:rPr>
          <w:rFonts w:ascii="Source Sans Pro" w:eastAsia="Times New Roman" w:hAnsi="Source Sans Pro" w:cs="Times New Roman"/>
          <w:color w:val="3D3D3D"/>
          <w:sz w:val="19"/>
          <w:szCs w:val="19"/>
          <w:lang w:eastAsia="en-GB"/>
        </w:rPr>
        <w:t>–</w:t>
      </w:r>
      <w:r w:rsidR="00D96A21">
        <w:rPr>
          <w:rFonts w:ascii="Source Sans Pro" w:eastAsia="Times New Roman" w:hAnsi="Source Sans Pro" w:cs="Times New Roman"/>
          <w:color w:val="3D3D3D"/>
          <w:sz w:val="19"/>
          <w:szCs w:val="19"/>
          <w:lang w:eastAsia="en-GB"/>
        </w:rPr>
        <w:t xml:space="preserve"> A</w:t>
      </w:r>
      <w:r w:rsidR="00D96A21">
        <w:rPr>
          <w:rStyle w:val="normaltextrun"/>
          <w:rFonts w:ascii="Source Sans Pro" w:hAnsi="Source Sans Pro"/>
          <w:color w:val="3D3D3D"/>
          <w:sz w:val="19"/>
          <w:szCs w:val="19"/>
          <w:shd w:val="clear" w:color="auto" w:fill="FFFFFF"/>
        </w:rPr>
        <w:t xml:space="preserve"> parent or </w:t>
      </w:r>
      <w:r w:rsidR="00D254FF">
        <w:rPr>
          <w:rStyle w:val="normaltextrun"/>
          <w:rFonts w:ascii="Source Sans Pro" w:hAnsi="Source Sans Pro"/>
          <w:color w:val="3D3D3D"/>
          <w:sz w:val="19"/>
          <w:szCs w:val="19"/>
          <w:shd w:val="clear" w:color="auto" w:fill="FFFFFF"/>
        </w:rPr>
        <w:t xml:space="preserve">who is </w:t>
      </w:r>
      <w:r w:rsidR="00D96A21">
        <w:rPr>
          <w:rStyle w:val="normaltextrun"/>
          <w:rFonts w:ascii="Source Sans Pro" w:hAnsi="Source Sans Pro"/>
          <w:color w:val="3D3D3D"/>
          <w:sz w:val="19"/>
          <w:szCs w:val="19"/>
          <w:shd w:val="clear" w:color="auto" w:fill="FFFFFF"/>
        </w:rPr>
        <w:t>caring for someone</w:t>
      </w:r>
      <w:r w:rsidR="00D254FF">
        <w:rPr>
          <w:rStyle w:val="normaltextrun"/>
          <w:rFonts w:ascii="Source Sans Pro" w:hAnsi="Source Sans Pro"/>
          <w:color w:val="3D3D3D"/>
          <w:sz w:val="19"/>
          <w:szCs w:val="19"/>
          <w:shd w:val="clear" w:color="auto" w:fill="FFFFFF"/>
        </w:rPr>
        <w:t xml:space="preserve">.  </w:t>
      </w:r>
      <w:r w:rsidR="00D96A21">
        <w:rPr>
          <w:rStyle w:val="normaltextrun"/>
          <w:rFonts w:ascii="Source Sans Pro" w:hAnsi="Source Sans Pro"/>
          <w:color w:val="3D3D3D"/>
          <w:sz w:val="19"/>
          <w:szCs w:val="19"/>
          <w:shd w:val="clear" w:color="auto" w:fill="FFFFFF"/>
        </w:rPr>
        <w:t> </w:t>
      </w:r>
      <w:r w:rsidR="00D96A21">
        <w:rPr>
          <w:rStyle w:val="normaltextrun"/>
          <w:rFonts w:ascii="Segoe UI" w:hAnsi="Segoe UI" w:cs="Segoe UI"/>
          <w:color w:val="222222"/>
          <w:sz w:val="18"/>
          <w:szCs w:val="18"/>
          <w:shd w:val="clear" w:color="auto" w:fill="FFFFFF"/>
        </w:rPr>
        <w:t>A </w:t>
      </w:r>
      <w:r w:rsidR="00D96A21">
        <w:rPr>
          <w:rStyle w:val="normaltextrun"/>
          <w:rFonts w:ascii="Segoe UI" w:hAnsi="Segoe UI" w:cs="Segoe UI"/>
          <w:b/>
          <w:bCs/>
          <w:color w:val="222222"/>
          <w:sz w:val="18"/>
          <w:szCs w:val="18"/>
          <w:shd w:val="clear" w:color="auto" w:fill="FFFFFF"/>
        </w:rPr>
        <w:t>carer</w:t>
      </w:r>
      <w:r w:rsidR="00D96A21">
        <w:rPr>
          <w:rStyle w:val="normaltextrun"/>
          <w:rFonts w:ascii="Segoe UI" w:hAnsi="Segoe UI" w:cs="Segoe UI"/>
          <w:color w:val="222222"/>
          <w:sz w:val="18"/>
          <w:szCs w:val="18"/>
          <w:shd w:val="clear" w:color="auto" w:fill="FFFFFF"/>
        </w:rPr>
        <w:t> is anyone, including children and adults who looks after a family member, partner or friend who needs help because of their illness, frailty, disability, a mental health problem or an addiction and cannot cope without their support.</w:t>
      </w:r>
    </w:p>
    <w:p w14:paraId="70DC48F7" w14:textId="77777777" w:rsidR="00D96A21" w:rsidRPr="00D96A21" w:rsidRDefault="00D96A21" w:rsidP="00D96A21">
      <w:pPr>
        <w:pStyle w:val="ListParagraph"/>
        <w:rPr>
          <w:rFonts w:ascii="Source Sans Pro" w:eastAsia="Times New Roman" w:hAnsi="Source Sans Pro" w:cs="Times New Roman"/>
          <w:color w:val="3D3D3D"/>
          <w:sz w:val="19"/>
          <w:szCs w:val="19"/>
          <w:lang w:eastAsia="en-GB"/>
        </w:rPr>
      </w:pPr>
    </w:p>
    <w:p w14:paraId="56E7BB8C" w14:textId="3AED8226" w:rsidR="008A5BBE" w:rsidRDefault="008A5BBE" w:rsidP="008A5BBE">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Commuter student </w:t>
      </w:r>
      <w:r w:rsidR="0002694D">
        <w:rPr>
          <w:rFonts w:ascii="Source Sans Pro" w:eastAsia="Times New Roman" w:hAnsi="Source Sans Pro" w:cs="Times New Roman"/>
          <w:color w:val="3D3D3D"/>
          <w:sz w:val="19"/>
          <w:szCs w:val="19"/>
          <w:lang w:eastAsia="en-GB"/>
        </w:rPr>
        <w:t>–</w:t>
      </w:r>
      <w:r w:rsidR="00734030">
        <w:rPr>
          <w:rFonts w:ascii="Source Sans Pro" w:eastAsia="Times New Roman" w:hAnsi="Source Sans Pro" w:cs="Times New Roman"/>
          <w:color w:val="3D3D3D"/>
          <w:sz w:val="19"/>
          <w:szCs w:val="19"/>
          <w:lang w:eastAsia="en-GB"/>
        </w:rPr>
        <w:t xml:space="preserve"> </w:t>
      </w:r>
      <w:r w:rsidR="00483741">
        <w:rPr>
          <w:rFonts w:ascii="Source Sans Pro" w:eastAsia="Times New Roman" w:hAnsi="Source Sans Pro" w:cs="Times New Roman"/>
          <w:color w:val="3D3D3D"/>
          <w:sz w:val="19"/>
          <w:szCs w:val="19"/>
          <w:lang w:eastAsia="en-GB"/>
        </w:rPr>
        <w:t xml:space="preserve">whilst there is no recognised </w:t>
      </w:r>
      <w:r w:rsidR="007728BD">
        <w:rPr>
          <w:rFonts w:ascii="Source Sans Pro" w:eastAsia="Times New Roman" w:hAnsi="Source Sans Pro" w:cs="Times New Roman"/>
          <w:color w:val="3D3D3D"/>
          <w:sz w:val="19"/>
          <w:szCs w:val="19"/>
          <w:lang w:eastAsia="en-GB"/>
        </w:rPr>
        <w:t>definition of a commuter student the University sees it as any student who</w:t>
      </w:r>
      <w:r w:rsidR="0027257C">
        <w:rPr>
          <w:rFonts w:ascii="Source Sans Pro" w:eastAsia="Times New Roman" w:hAnsi="Source Sans Pro" w:cs="Times New Roman"/>
          <w:color w:val="3D3D3D"/>
          <w:sz w:val="19"/>
          <w:szCs w:val="19"/>
          <w:lang w:eastAsia="en-GB"/>
        </w:rPr>
        <w:t>se term time address is a</w:t>
      </w:r>
      <w:r w:rsidR="00C22F85">
        <w:rPr>
          <w:rFonts w:ascii="Source Sans Pro" w:eastAsia="Times New Roman" w:hAnsi="Source Sans Pro" w:cs="Times New Roman"/>
          <w:color w:val="3D3D3D"/>
          <w:sz w:val="19"/>
          <w:szCs w:val="19"/>
          <w:lang w:eastAsia="en-GB"/>
        </w:rPr>
        <w:t xml:space="preserve"> sufficient</w:t>
      </w:r>
      <w:r w:rsidR="0027257C">
        <w:rPr>
          <w:rFonts w:ascii="Source Sans Pro" w:eastAsia="Times New Roman" w:hAnsi="Source Sans Pro" w:cs="Times New Roman"/>
          <w:color w:val="3D3D3D"/>
          <w:sz w:val="19"/>
          <w:szCs w:val="19"/>
          <w:lang w:eastAsia="en-GB"/>
        </w:rPr>
        <w:t xml:space="preserve"> distance away that they have to use </w:t>
      </w:r>
      <w:r w:rsidR="00C22F85">
        <w:rPr>
          <w:rFonts w:ascii="Source Sans Pro" w:eastAsia="Times New Roman" w:hAnsi="Source Sans Pro" w:cs="Times New Roman"/>
          <w:color w:val="3D3D3D"/>
          <w:sz w:val="19"/>
          <w:szCs w:val="19"/>
          <w:lang w:eastAsia="en-GB"/>
        </w:rPr>
        <w:t>a mode of</w:t>
      </w:r>
      <w:r w:rsidR="0027257C">
        <w:rPr>
          <w:rFonts w:ascii="Source Sans Pro" w:eastAsia="Times New Roman" w:hAnsi="Source Sans Pro" w:cs="Times New Roman"/>
          <w:color w:val="3D3D3D"/>
          <w:sz w:val="19"/>
          <w:szCs w:val="19"/>
          <w:lang w:eastAsia="en-GB"/>
        </w:rPr>
        <w:t xml:space="preserve"> transport to </w:t>
      </w:r>
      <w:r w:rsidR="00C22F85">
        <w:rPr>
          <w:rFonts w:ascii="Source Sans Pro" w:eastAsia="Times New Roman" w:hAnsi="Source Sans Pro" w:cs="Times New Roman"/>
          <w:color w:val="3D3D3D"/>
          <w:sz w:val="19"/>
          <w:szCs w:val="19"/>
          <w:lang w:eastAsia="en-GB"/>
        </w:rPr>
        <w:t>travel to the University</w:t>
      </w:r>
      <w:r w:rsidR="00DD489D">
        <w:rPr>
          <w:rFonts w:ascii="Source Sans Pro" w:eastAsia="Times New Roman" w:hAnsi="Source Sans Pro" w:cs="Times New Roman"/>
          <w:color w:val="3D3D3D"/>
          <w:sz w:val="19"/>
          <w:szCs w:val="19"/>
          <w:lang w:eastAsia="en-GB"/>
        </w:rPr>
        <w:t xml:space="preserve"> (whether that be car, bicycle or public transport).</w:t>
      </w:r>
      <w:r w:rsidR="00C22F85">
        <w:rPr>
          <w:rFonts w:ascii="Source Sans Pro" w:eastAsia="Times New Roman" w:hAnsi="Source Sans Pro" w:cs="Times New Roman"/>
          <w:color w:val="3D3D3D"/>
          <w:sz w:val="19"/>
          <w:szCs w:val="19"/>
          <w:lang w:eastAsia="en-GB"/>
        </w:rPr>
        <w:t xml:space="preserve"> </w:t>
      </w:r>
      <w:r w:rsidR="0027257C">
        <w:rPr>
          <w:rFonts w:ascii="Source Sans Pro" w:eastAsia="Times New Roman" w:hAnsi="Source Sans Pro" w:cs="Times New Roman"/>
          <w:color w:val="3D3D3D"/>
          <w:sz w:val="19"/>
          <w:szCs w:val="19"/>
          <w:lang w:eastAsia="en-GB"/>
        </w:rPr>
        <w:t xml:space="preserve"> </w:t>
      </w:r>
      <w:r w:rsidR="007728BD">
        <w:rPr>
          <w:rFonts w:ascii="Source Sans Pro" w:eastAsia="Times New Roman" w:hAnsi="Source Sans Pro" w:cs="Times New Roman"/>
          <w:color w:val="3D3D3D"/>
          <w:sz w:val="19"/>
          <w:szCs w:val="19"/>
          <w:lang w:eastAsia="en-GB"/>
        </w:rPr>
        <w:t xml:space="preserve">   </w:t>
      </w:r>
    </w:p>
    <w:p w14:paraId="3D03FEAA" w14:textId="77777777" w:rsidR="0002694D" w:rsidRPr="0002694D" w:rsidRDefault="0002694D" w:rsidP="0002694D">
      <w:pPr>
        <w:pStyle w:val="ListParagraph"/>
        <w:rPr>
          <w:rFonts w:ascii="Source Sans Pro" w:eastAsia="Times New Roman" w:hAnsi="Source Sans Pro" w:cs="Times New Roman"/>
          <w:color w:val="3D3D3D"/>
          <w:sz w:val="19"/>
          <w:szCs w:val="19"/>
          <w:lang w:eastAsia="en-GB"/>
        </w:rPr>
      </w:pPr>
    </w:p>
    <w:p w14:paraId="1312DD1A" w14:textId="20211959" w:rsidR="008A5BBE" w:rsidRDefault="008A5BBE" w:rsidP="008A5BBE">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BAME </w:t>
      </w:r>
      <w:r w:rsidR="0040570A" w:rsidRPr="0040570A">
        <w:rPr>
          <w:rFonts w:ascii="Source Sans Pro" w:eastAsia="Times New Roman" w:hAnsi="Source Sans Pro" w:cs="Times New Roman"/>
          <w:color w:val="3D3D3D"/>
          <w:sz w:val="19"/>
          <w:szCs w:val="19"/>
          <w:lang w:eastAsia="en-GB"/>
        </w:rPr>
        <w:t>From a black, Asian or minority ethnic background</w:t>
      </w:r>
      <w:r w:rsidR="00DC7542">
        <w:rPr>
          <w:rFonts w:ascii="Source Sans Pro" w:eastAsia="Times New Roman" w:hAnsi="Source Sans Pro" w:cs="Times New Roman"/>
          <w:color w:val="3D3D3D"/>
          <w:sz w:val="19"/>
          <w:szCs w:val="19"/>
          <w:lang w:eastAsia="en-GB"/>
        </w:rPr>
        <w:t xml:space="preserve"> or from a Gypsy / Roma / Traveller background</w:t>
      </w:r>
    </w:p>
    <w:p w14:paraId="57DA4569" w14:textId="77777777" w:rsidR="0002694D" w:rsidRPr="0002694D" w:rsidRDefault="0002694D" w:rsidP="0002694D">
      <w:pPr>
        <w:pStyle w:val="ListParagraph"/>
        <w:rPr>
          <w:rFonts w:ascii="Source Sans Pro" w:eastAsia="Times New Roman" w:hAnsi="Source Sans Pro" w:cs="Times New Roman"/>
          <w:color w:val="3D3D3D"/>
          <w:sz w:val="19"/>
          <w:szCs w:val="19"/>
          <w:lang w:eastAsia="en-GB"/>
        </w:rPr>
      </w:pPr>
    </w:p>
    <w:p w14:paraId="6460BB1C" w14:textId="7F1DDB6E" w:rsidR="00FC001A" w:rsidRDefault="008A5BBE" w:rsidP="008A5BBE">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Care experienced</w:t>
      </w:r>
      <w:r w:rsidR="007027A6">
        <w:rPr>
          <w:rFonts w:ascii="Source Sans Pro" w:eastAsia="Times New Roman" w:hAnsi="Source Sans Pro" w:cs="Times New Roman"/>
          <w:color w:val="3D3D3D"/>
          <w:sz w:val="19"/>
          <w:szCs w:val="19"/>
          <w:lang w:eastAsia="en-GB"/>
        </w:rPr>
        <w:t xml:space="preserve"> / care leaver. </w:t>
      </w:r>
      <w:r w:rsidR="00FC001A">
        <w:rPr>
          <w:rFonts w:ascii="Source Sans Pro" w:eastAsia="Times New Roman" w:hAnsi="Source Sans Pro" w:cs="Times New Roman"/>
          <w:color w:val="3D3D3D"/>
          <w:sz w:val="19"/>
          <w:szCs w:val="19"/>
          <w:lang w:eastAsia="en-GB"/>
        </w:rPr>
        <w:t xml:space="preserve">  </w:t>
      </w:r>
      <w:r w:rsidR="00FC001A" w:rsidRPr="00FC001A">
        <w:rPr>
          <w:rFonts w:ascii="Source Sans Pro" w:eastAsia="Times New Roman" w:hAnsi="Source Sans Pro" w:cs="Times New Roman"/>
          <w:color w:val="3D3D3D"/>
          <w:sz w:val="19"/>
          <w:szCs w:val="19"/>
          <w:lang w:eastAsia="en-GB"/>
        </w:rPr>
        <w:t>A care leaver is a young person who has been in the care of, or has been given accommodation by, their local authority (LA) such as foster care or a children’s home for a period of at least 13 weeks before the age of 16.  Care experienced is a wider term that means any person who has experienced care under the age of 18.</w:t>
      </w:r>
    </w:p>
    <w:p w14:paraId="62988C45" w14:textId="77777777" w:rsidR="0002694D" w:rsidRPr="0002694D" w:rsidRDefault="0002694D" w:rsidP="0002694D">
      <w:pPr>
        <w:pStyle w:val="ListParagraph"/>
        <w:rPr>
          <w:rFonts w:ascii="Source Sans Pro" w:eastAsia="Times New Roman" w:hAnsi="Source Sans Pro" w:cs="Times New Roman"/>
          <w:color w:val="3D3D3D"/>
          <w:sz w:val="19"/>
          <w:szCs w:val="19"/>
          <w:lang w:eastAsia="en-GB"/>
        </w:rPr>
      </w:pPr>
    </w:p>
    <w:p w14:paraId="55B8EFDB" w14:textId="2D911A20" w:rsidR="008A5BBE" w:rsidRDefault="00FC001A" w:rsidP="008A5BBE">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E</w:t>
      </w:r>
      <w:r w:rsidR="008A5BBE">
        <w:rPr>
          <w:rFonts w:ascii="Source Sans Pro" w:eastAsia="Times New Roman" w:hAnsi="Source Sans Pro" w:cs="Times New Roman"/>
          <w:color w:val="3D3D3D"/>
          <w:sz w:val="19"/>
          <w:szCs w:val="19"/>
          <w:lang w:eastAsia="en-GB"/>
        </w:rPr>
        <w:t>stranged</w:t>
      </w:r>
      <w:r>
        <w:rPr>
          <w:rFonts w:ascii="Source Sans Pro" w:eastAsia="Times New Roman" w:hAnsi="Source Sans Pro" w:cs="Times New Roman"/>
          <w:color w:val="3D3D3D"/>
          <w:sz w:val="19"/>
          <w:szCs w:val="19"/>
          <w:lang w:eastAsia="en-GB"/>
        </w:rPr>
        <w:t xml:space="preserve">.  </w:t>
      </w:r>
      <w:r w:rsidR="008A5BBE">
        <w:rPr>
          <w:rFonts w:ascii="Source Sans Pro" w:eastAsia="Times New Roman" w:hAnsi="Source Sans Pro" w:cs="Times New Roman"/>
          <w:color w:val="3D3D3D"/>
          <w:sz w:val="19"/>
          <w:szCs w:val="19"/>
          <w:lang w:eastAsia="en-GB"/>
        </w:rPr>
        <w:t xml:space="preserve"> </w:t>
      </w:r>
      <w:r w:rsidR="001F3B7F" w:rsidRPr="001F3B7F">
        <w:rPr>
          <w:rFonts w:ascii="Source Sans Pro" w:eastAsia="Times New Roman" w:hAnsi="Source Sans Pro" w:cs="Times New Roman"/>
          <w:color w:val="3D3D3D"/>
          <w:sz w:val="19"/>
          <w:szCs w:val="19"/>
          <w:lang w:eastAsia="en-GB"/>
        </w:rPr>
        <w:t>a student with no relationship with either parent (adoptive or biological) and that is not able to provide information for means-testing. At Salford we use a wider definition to include little, no or negative support from parents and carers.</w:t>
      </w:r>
    </w:p>
    <w:p w14:paraId="5C729E69" w14:textId="77777777" w:rsidR="0002694D" w:rsidRPr="0002694D" w:rsidRDefault="0002694D" w:rsidP="0002694D">
      <w:pPr>
        <w:pStyle w:val="ListParagraph"/>
        <w:rPr>
          <w:rFonts w:ascii="Source Sans Pro" w:eastAsia="Times New Roman" w:hAnsi="Source Sans Pro" w:cs="Times New Roman"/>
          <w:color w:val="3D3D3D"/>
          <w:sz w:val="19"/>
          <w:szCs w:val="19"/>
          <w:lang w:eastAsia="en-GB"/>
        </w:rPr>
      </w:pPr>
    </w:p>
    <w:p w14:paraId="32D6945A" w14:textId="6126A279" w:rsidR="008A5BBE" w:rsidRDefault="008A5BBE" w:rsidP="008A5BBE">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Sanctuary seeker</w:t>
      </w:r>
      <w:r w:rsidR="001F3B7F">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 xml:space="preserve"> </w:t>
      </w:r>
      <w:r w:rsidR="007027A6">
        <w:rPr>
          <w:rFonts w:ascii="Source Sans Pro" w:eastAsia="Times New Roman" w:hAnsi="Source Sans Pro" w:cs="Times New Roman"/>
          <w:color w:val="3D3D3D"/>
          <w:sz w:val="19"/>
          <w:szCs w:val="19"/>
          <w:lang w:eastAsia="en-GB"/>
        </w:rPr>
        <w:t xml:space="preserve">Those seeking asylum or from forced migrant backgrounds / students </w:t>
      </w:r>
      <w:r w:rsidR="00E87A08" w:rsidRPr="00E87A08">
        <w:rPr>
          <w:rFonts w:ascii="Source Sans Pro" w:eastAsia="Times New Roman" w:hAnsi="Source Sans Pro" w:cs="Times New Roman"/>
          <w:color w:val="3D3D3D"/>
          <w:sz w:val="19"/>
          <w:szCs w:val="19"/>
          <w:lang w:eastAsia="en-GB"/>
        </w:rPr>
        <w:t>with humanitarian protection and those with refugee status.</w:t>
      </w:r>
    </w:p>
    <w:p w14:paraId="39BD635C" w14:textId="77777777" w:rsidR="004F2308" w:rsidRPr="004F2308" w:rsidRDefault="004F2308" w:rsidP="004F2308">
      <w:pPr>
        <w:pStyle w:val="ListParagraph"/>
        <w:rPr>
          <w:rFonts w:ascii="Source Sans Pro" w:eastAsia="Times New Roman" w:hAnsi="Source Sans Pro" w:cs="Times New Roman"/>
          <w:color w:val="3D3D3D"/>
          <w:sz w:val="19"/>
          <w:szCs w:val="19"/>
          <w:lang w:eastAsia="en-GB"/>
        </w:rPr>
      </w:pPr>
    </w:p>
    <w:p w14:paraId="6D061AD5" w14:textId="6692A9A7" w:rsidR="008A5BBE" w:rsidRDefault="008A5BBE" w:rsidP="008A5BBE">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First in Family</w:t>
      </w:r>
      <w:r w:rsidR="00E87A08">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 xml:space="preserve"> </w:t>
      </w:r>
      <w:r w:rsidR="00E87A08" w:rsidRPr="00E87A08">
        <w:rPr>
          <w:rFonts w:ascii="Source Sans Pro" w:eastAsia="Times New Roman" w:hAnsi="Source Sans Pro" w:cs="Times New Roman"/>
          <w:color w:val="3D3D3D"/>
          <w:sz w:val="19"/>
          <w:szCs w:val="19"/>
          <w:lang w:eastAsia="en-GB"/>
        </w:rPr>
        <w:t>Students who attend university to study for a degree, whose parents and stepparents have not attend</w:t>
      </w:r>
      <w:r w:rsidR="00E75115">
        <w:rPr>
          <w:rFonts w:ascii="Source Sans Pro" w:eastAsia="Times New Roman" w:hAnsi="Source Sans Pro" w:cs="Times New Roman"/>
          <w:color w:val="3D3D3D"/>
          <w:sz w:val="19"/>
          <w:szCs w:val="19"/>
          <w:lang w:eastAsia="en-GB"/>
        </w:rPr>
        <w:t>ed</w:t>
      </w:r>
      <w:r w:rsidR="00E87A08" w:rsidRPr="00E87A08">
        <w:rPr>
          <w:rFonts w:ascii="Source Sans Pro" w:eastAsia="Times New Roman" w:hAnsi="Source Sans Pro" w:cs="Times New Roman"/>
          <w:color w:val="3D3D3D"/>
          <w:sz w:val="19"/>
          <w:szCs w:val="19"/>
          <w:lang w:eastAsia="en-GB"/>
        </w:rPr>
        <w:t xml:space="preserve"> university to study for a degree.</w:t>
      </w:r>
    </w:p>
    <w:p w14:paraId="5D96531B" w14:textId="77777777" w:rsidR="0002694D" w:rsidRPr="0002694D" w:rsidRDefault="0002694D" w:rsidP="0002694D">
      <w:pPr>
        <w:shd w:val="clear" w:color="auto" w:fill="FFFFFF"/>
        <w:spacing w:after="0" w:line="240" w:lineRule="auto"/>
        <w:rPr>
          <w:rFonts w:ascii="Source Sans Pro" w:eastAsia="Times New Roman" w:hAnsi="Source Sans Pro" w:cs="Times New Roman"/>
          <w:color w:val="3D3D3D"/>
          <w:sz w:val="19"/>
          <w:szCs w:val="19"/>
          <w:lang w:eastAsia="en-GB"/>
        </w:rPr>
      </w:pPr>
    </w:p>
    <w:p w14:paraId="33FDCD25" w14:textId="77777777" w:rsidR="004F2031" w:rsidRPr="004F2031" w:rsidRDefault="008A5BBE" w:rsidP="004F203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Disabled</w:t>
      </w:r>
      <w:r w:rsidR="004F2031">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 xml:space="preserve"> </w:t>
      </w:r>
      <w:r w:rsidR="004F2031" w:rsidRPr="004F2031">
        <w:rPr>
          <w:rFonts w:ascii="Source Sans Pro" w:eastAsia="Times New Roman" w:hAnsi="Source Sans Pro" w:cs="Times New Roman"/>
          <w:color w:val="3D3D3D"/>
          <w:sz w:val="19"/>
          <w:szCs w:val="19"/>
          <w:lang w:eastAsia="en-GB"/>
        </w:rPr>
        <w:t>You can apply for Disabled Students’ Allowances (DSAs) if you have a disability that affects your ability to study, such as a:</w:t>
      </w:r>
    </w:p>
    <w:p w14:paraId="2AB3E327" w14:textId="77777777" w:rsidR="004F2031" w:rsidRPr="0002694D" w:rsidRDefault="004F2031" w:rsidP="0002694D">
      <w:pPr>
        <w:shd w:val="clear" w:color="auto" w:fill="FFFFFF"/>
        <w:spacing w:after="0" w:line="240" w:lineRule="auto"/>
        <w:rPr>
          <w:rFonts w:ascii="Source Sans Pro" w:eastAsia="Times New Roman" w:hAnsi="Source Sans Pro" w:cs="Times New Roman"/>
          <w:color w:val="3D3D3D"/>
          <w:sz w:val="19"/>
          <w:szCs w:val="19"/>
          <w:lang w:eastAsia="en-GB"/>
        </w:rPr>
      </w:pPr>
    </w:p>
    <w:p w14:paraId="521E196C" w14:textId="01ECB04D" w:rsidR="004F2031" w:rsidRDefault="004F2031" w:rsidP="0002694D">
      <w:pPr>
        <w:pStyle w:val="ListParagraph"/>
        <w:numPr>
          <w:ilvl w:val="0"/>
          <w:numId w:val="21"/>
        </w:numPr>
        <w:shd w:val="clear" w:color="auto" w:fill="FFFFFF"/>
        <w:spacing w:after="0" w:line="240" w:lineRule="auto"/>
        <w:ind w:left="720"/>
        <w:rPr>
          <w:rFonts w:ascii="Source Sans Pro" w:eastAsia="Times New Roman" w:hAnsi="Source Sans Pro" w:cs="Times New Roman"/>
          <w:color w:val="3D3D3D"/>
          <w:sz w:val="19"/>
          <w:szCs w:val="19"/>
          <w:lang w:eastAsia="en-GB"/>
        </w:rPr>
      </w:pPr>
      <w:r w:rsidRPr="004F2031">
        <w:rPr>
          <w:rFonts w:ascii="Source Sans Pro" w:eastAsia="Times New Roman" w:hAnsi="Source Sans Pro" w:cs="Times New Roman"/>
          <w:color w:val="3D3D3D"/>
          <w:sz w:val="19"/>
          <w:szCs w:val="19"/>
          <w:lang w:eastAsia="en-GB"/>
        </w:rPr>
        <w:t>learning difficulty, such as dyslexia, dyspraxia, or ADHD</w:t>
      </w:r>
    </w:p>
    <w:p w14:paraId="67C21E4C" w14:textId="77777777" w:rsidR="004F2031" w:rsidRPr="004F2031" w:rsidRDefault="004F2031" w:rsidP="0002694D">
      <w:pPr>
        <w:pStyle w:val="ListParagraph"/>
        <w:numPr>
          <w:ilvl w:val="0"/>
          <w:numId w:val="21"/>
        </w:numPr>
        <w:shd w:val="clear" w:color="auto" w:fill="FFFFFF"/>
        <w:spacing w:after="0" w:line="240" w:lineRule="auto"/>
        <w:ind w:left="720"/>
        <w:rPr>
          <w:rFonts w:ascii="Source Sans Pro" w:eastAsia="Times New Roman" w:hAnsi="Source Sans Pro" w:cs="Times New Roman"/>
          <w:color w:val="3D3D3D"/>
          <w:sz w:val="19"/>
          <w:szCs w:val="19"/>
          <w:lang w:eastAsia="en-GB"/>
        </w:rPr>
      </w:pPr>
      <w:r w:rsidRPr="004F2031">
        <w:rPr>
          <w:rFonts w:ascii="Source Sans Pro" w:eastAsia="Times New Roman" w:hAnsi="Source Sans Pro" w:cs="Times New Roman"/>
          <w:color w:val="3D3D3D"/>
          <w:sz w:val="19"/>
          <w:szCs w:val="19"/>
          <w:lang w:eastAsia="en-GB"/>
        </w:rPr>
        <w:t>mental health condition, such as anxiety or depression</w:t>
      </w:r>
    </w:p>
    <w:p w14:paraId="1D113030" w14:textId="77777777" w:rsidR="004F2031" w:rsidRPr="004F2031" w:rsidRDefault="004F2031" w:rsidP="0002694D">
      <w:pPr>
        <w:pStyle w:val="ListParagraph"/>
        <w:numPr>
          <w:ilvl w:val="0"/>
          <w:numId w:val="21"/>
        </w:numPr>
        <w:shd w:val="clear" w:color="auto" w:fill="FFFFFF"/>
        <w:spacing w:after="0" w:line="240" w:lineRule="auto"/>
        <w:ind w:left="720"/>
        <w:rPr>
          <w:rFonts w:ascii="Source Sans Pro" w:eastAsia="Times New Roman" w:hAnsi="Source Sans Pro" w:cs="Times New Roman"/>
          <w:color w:val="3D3D3D"/>
          <w:sz w:val="19"/>
          <w:szCs w:val="19"/>
          <w:lang w:eastAsia="en-GB"/>
        </w:rPr>
      </w:pPr>
      <w:r w:rsidRPr="004F2031">
        <w:rPr>
          <w:rFonts w:ascii="Source Sans Pro" w:eastAsia="Times New Roman" w:hAnsi="Source Sans Pro" w:cs="Times New Roman"/>
          <w:color w:val="3D3D3D"/>
          <w:sz w:val="19"/>
          <w:szCs w:val="19"/>
          <w:lang w:eastAsia="en-GB"/>
        </w:rPr>
        <w:t xml:space="preserve">physical disability, such as if you’re partially sighted or </w:t>
      </w:r>
      <w:proofErr w:type="gramStart"/>
      <w:r w:rsidRPr="004F2031">
        <w:rPr>
          <w:rFonts w:ascii="Source Sans Pro" w:eastAsia="Times New Roman" w:hAnsi="Source Sans Pro" w:cs="Times New Roman"/>
          <w:color w:val="3D3D3D"/>
          <w:sz w:val="19"/>
          <w:szCs w:val="19"/>
          <w:lang w:eastAsia="en-GB"/>
        </w:rPr>
        <w:t>have to</w:t>
      </w:r>
      <w:proofErr w:type="gramEnd"/>
      <w:r w:rsidRPr="004F2031">
        <w:rPr>
          <w:rFonts w:ascii="Source Sans Pro" w:eastAsia="Times New Roman" w:hAnsi="Source Sans Pro" w:cs="Times New Roman"/>
          <w:color w:val="3D3D3D"/>
          <w:sz w:val="19"/>
          <w:szCs w:val="19"/>
          <w:lang w:eastAsia="en-GB"/>
        </w:rPr>
        <w:t xml:space="preserve"> use crutches</w:t>
      </w:r>
    </w:p>
    <w:p w14:paraId="1E404AED" w14:textId="2C8F5ADD" w:rsidR="008A5BBE" w:rsidRDefault="004F2031" w:rsidP="0002694D">
      <w:pPr>
        <w:pStyle w:val="ListParagraph"/>
        <w:numPr>
          <w:ilvl w:val="0"/>
          <w:numId w:val="21"/>
        </w:numPr>
        <w:shd w:val="clear" w:color="auto" w:fill="FFFFFF"/>
        <w:spacing w:after="0" w:line="240" w:lineRule="auto"/>
        <w:ind w:left="720"/>
        <w:rPr>
          <w:rFonts w:ascii="Source Sans Pro" w:eastAsia="Times New Roman" w:hAnsi="Source Sans Pro" w:cs="Times New Roman"/>
          <w:color w:val="3D3D3D"/>
          <w:sz w:val="19"/>
          <w:szCs w:val="19"/>
          <w:lang w:eastAsia="en-GB"/>
        </w:rPr>
      </w:pPr>
      <w:r w:rsidRPr="004F2031">
        <w:rPr>
          <w:rFonts w:ascii="Source Sans Pro" w:eastAsia="Times New Roman" w:hAnsi="Source Sans Pro" w:cs="Times New Roman"/>
          <w:color w:val="3D3D3D"/>
          <w:sz w:val="19"/>
          <w:szCs w:val="19"/>
          <w:lang w:eastAsia="en-GB"/>
        </w:rPr>
        <w:t>long-term health condition, such as cancer, chronic heart disease, or HIV</w:t>
      </w:r>
    </w:p>
    <w:p w14:paraId="462A85BC" w14:textId="77777777" w:rsidR="004F2308" w:rsidRDefault="004F2308" w:rsidP="00600AA9">
      <w:pPr>
        <w:shd w:val="clear" w:color="auto" w:fill="FFFFFF"/>
        <w:spacing w:after="0" w:line="240" w:lineRule="auto"/>
        <w:rPr>
          <w:rFonts w:ascii="Source Sans Pro" w:eastAsia="Times New Roman" w:hAnsi="Source Sans Pro" w:cs="Times New Roman"/>
          <w:b/>
          <w:bCs/>
          <w:color w:val="3D3D3D"/>
          <w:sz w:val="19"/>
          <w:szCs w:val="19"/>
          <w:bdr w:val="none" w:sz="0" w:space="0" w:color="auto" w:frame="1"/>
          <w:lang w:eastAsia="en-GB"/>
        </w:rPr>
      </w:pPr>
    </w:p>
    <w:p w14:paraId="3976DBC1" w14:textId="336F930B" w:rsidR="00C141A0" w:rsidRDefault="00600AA9" w:rsidP="004F2308">
      <w:pPr>
        <w:shd w:val="clear" w:color="auto" w:fill="FFFFFF"/>
        <w:spacing w:after="0" w:line="240" w:lineRule="auto"/>
        <w:rPr>
          <w:rFonts w:ascii="Source Sans Pro" w:eastAsia="Times New Roman" w:hAnsi="Source Sans Pro" w:cs="Times New Roman"/>
          <w:color w:val="0396D7"/>
          <w:sz w:val="19"/>
          <w:szCs w:val="19"/>
          <w:bdr w:val="none" w:sz="0" w:space="0" w:color="auto" w:frame="1"/>
          <w:lang w:eastAsia="en-GB"/>
        </w:rPr>
      </w:pPr>
      <w:r w:rsidRPr="00600AA9">
        <w:rPr>
          <w:rFonts w:ascii="Source Sans Pro" w:eastAsia="Times New Roman" w:hAnsi="Source Sans Pro" w:cs="Times New Roman"/>
          <w:b/>
          <w:bCs/>
          <w:color w:val="3D3D3D"/>
          <w:sz w:val="19"/>
          <w:szCs w:val="19"/>
          <w:bdr w:val="none" w:sz="0" w:space="0" w:color="auto" w:frame="1"/>
          <w:lang w:eastAsia="en-GB"/>
        </w:rPr>
        <w:t>Any queries relating to these terms and conditions should be made by emailing:</w:t>
      </w:r>
      <w:r w:rsidRPr="00600AA9">
        <w:rPr>
          <w:rFonts w:ascii="Source Sans Pro" w:eastAsia="Times New Roman" w:hAnsi="Source Sans Pro" w:cs="Times New Roman"/>
          <w:color w:val="3D3D3D"/>
          <w:sz w:val="19"/>
          <w:szCs w:val="19"/>
          <w:lang w:eastAsia="en-GB"/>
        </w:rPr>
        <w:t> </w:t>
      </w:r>
      <w:r w:rsidR="00DC72AF" w:rsidDel="00DC72AF">
        <w:t xml:space="preserve"> </w:t>
      </w:r>
      <w:hyperlink r:id="rId14" w:history="1">
        <w:r w:rsidR="00EF3F87" w:rsidRPr="00D924F7">
          <w:rPr>
            <w:rStyle w:val="Hyperlink"/>
            <w:rFonts w:ascii="Source Sans Pro" w:eastAsia="Times New Roman" w:hAnsi="Source Sans Pro" w:cs="Times New Roman"/>
            <w:sz w:val="19"/>
            <w:szCs w:val="19"/>
            <w:bdr w:val="none" w:sz="0" w:space="0" w:color="auto" w:frame="1"/>
            <w:lang w:eastAsia="en-GB"/>
          </w:rPr>
          <w:t>SES-SETFund@salford.ac.uk</w:t>
        </w:r>
      </w:hyperlink>
    </w:p>
    <w:p w14:paraId="22B0E242" w14:textId="7FF1C0EC" w:rsidR="00EF3F87" w:rsidRDefault="00EF3F87" w:rsidP="004F2308">
      <w:pPr>
        <w:shd w:val="clear" w:color="auto" w:fill="FFFFFF"/>
        <w:spacing w:after="0" w:line="240" w:lineRule="auto"/>
        <w:rPr>
          <w:rFonts w:ascii="Source Sans Pro" w:eastAsia="Times New Roman" w:hAnsi="Source Sans Pro" w:cs="Times New Roman"/>
          <w:color w:val="0396D7"/>
          <w:sz w:val="19"/>
          <w:szCs w:val="19"/>
          <w:bdr w:val="none" w:sz="0" w:space="0" w:color="auto" w:frame="1"/>
          <w:lang w:eastAsia="en-GB"/>
        </w:rPr>
      </w:pPr>
    </w:p>
    <w:p w14:paraId="78830F79" w14:textId="1B94DD79" w:rsidR="00EF3F87" w:rsidRDefault="00EF3F87" w:rsidP="004F2308">
      <w:pPr>
        <w:shd w:val="clear" w:color="auto" w:fill="FFFFFF"/>
        <w:spacing w:after="0" w:line="240" w:lineRule="auto"/>
        <w:rPr>
          <w:rFonts w:ascii="Source Sans Pro" w:eastAsia="Times New Roman" w:hAnsi="Source Sans Pro" w:cs="Times New Roman"/>
          <w:color w:val="0396D7"/>
          <w:sz w:val="19"/>
          <w:szCs w:val="19"/>
          <w:bdr w:val="none" w:sz="0" w:space="0" w:color="auto" w:frame="1"/>
          <w:lang w:eastAsia="en-GB"/>
        </w:rPr>
      </w:pPr>
    </w:p>
    <w:tbl>
      <w:tblPr>
        <w:tblStyle w:val="TableGrid"/>
        <w:tblW w:w="0" w:type="auto"/>
        <w:tblLook w:val="04A0" w:firstRow="1" w:lastRow="0" w:firstColumn="1" w:lastColumn="0" w:noHBand="0" w:noVBand="1"/>
      </w:tblPr>
      <w:tblGrid>
        <w:gridCol w:w="4508"/>
        <w:gridCol w:w="4508"/>
      </w:tblGrid>
      <w:tr w:rsidR="00AF170A" w:rsidRPr="00AF170A" w14:paraId="1F71F430" w14:textId="77777777" w:rsidTr="00AF170A">
        <w:tc>
          <w:tcPr>
            <w:tcW w:w="4508" w:type="dxa"/>
          </w:tcPr>
          <w:p w14:paraId="30E0E92E" w14:textId="019315BF" w:rsidR="00AF170A" w:rsidRPr="00E06300" w:rsidRDefault="00AF170A" w:rsidP="004F2308">
            <w:pPr>
              <w:rPr>
                <w:b/>
                <w:bCs/>
              </w:rPr>
            </w:pPr>
            <w:r w:rsidRPr="00E06300">
              <w:rPr>
                <w:b/>
                <w:bCs/>
              </w:rPr>
              <w:t>Version of T&amp;Cs</w:t>
            </w:r>
          </w:p>
        </w:tc>
        <w:tc>
          <w:tcPr>
            <w:tcW w:w="4508" w:type="dxa"/>
          </w:tcPr>
          <w:p w14:paraId="3F5E4B0C" w14:textId="34C989C5" w:rsidR="00AF170A" w:rsidRPr="00E06300" w:rsidRDefault="00AF170A" w:rsidP="004F2308">
            <w:pPr>
              <w:rPr>
                <w:b/>
                <w:bCs/>
              </w:rPr>
            </w:pPr>
            <w:r w:rsidRPr="00E06300">
              <w:rPr>
                <w:b/>
                <w:bCs/>
              </w:rPr>
              <w:t xml:space="preserve">Window </w:t>
            </w:r>
          </w:p>
        </w:tc>
      </w:tr>
      <w:tr w:rsidR="00AF170A" w14:paraId="4F1E3639" w14:textId="77777777" w:rsidTr="00AF170A">
        <w:tc>
          <w:tcPr>
            <w:tcW w:w="4508" w:type="dxa"/>
          </w:tcPr>
          <w:p w14:paraId="71B18D55" w14:textId="35E6D6EE" w:rsidR="00AF170A" w:rsidRDefault="00AF170A" w:rsidP="004F2308">
            <w:r>
              <w:t>Version 11.0</w:t>
            </w:r>
          </w:p>
        </w:tc>
        <w:tc>
          <w:tcPr>
            <w:tcW w:w="4508" w:type="dxa"/>
          </w:tcPr>
          <w:p w14:paraId="4387E30D" w14:textId="198B2C02" w:rsidR="00AF170A" w:rsidRDefault="00425029" w:rsidP="004F2308">
            <w:r>
              <w:t xml:space="preserve">25 </w:t>
            </w:r>
            <w:r w:rsidR="00700E96">
              <w:t xml:space="preserve">January </w:t>
            </w:r>
            <w:r>
              <w:t xml:space="preserve">to </w:t>
            </w:r>
            <w:r w:rsidR="00330223">
              <w:t>7</w:t>
            </w:r>
            <w:r w:rsidR="00330223" w:rsidRPr="00E06300">
              <w:rPr>
                <w:vertAlign w:val="superscript"/>
              </w:rPr>
              <w:t>th</w:t>
            </w:r>
            <w:r w:rsidR="00330223">
              <w:t xml:space="preserve"> February 2021</w:t>
            </w:r>
            <w:r>
              <w:t xml:space="preserve"> </w:t>
            </w:r>
          </w:p>
        </w:tc>
      </w:tr>
      <w:tr w:rsidR="00AF170A" w14:paraId="2B2D4952" w14:textId="77777777" w:rsidTr="00AF170A">
        <w:tc>
          <w:tcPr>
            <w:tcW w:w="4508" w:type="dxa"/>
          </w:tcPr>
          <w:p w14:paraId="55131401" w14:textId="6C116CE0" w:rsidR="00AF170A" w:rsidRDefault="00E36468" w:rsidP="004F2308">
            <w:r>
              <w:t>Version 12.0</w:t>
            </w:r>
          </w:p>
        </w:tc>
        <w:tc>
          <w:tcPr>
            <w:tcW w:w="4508" w:type="dxa"/>
          </w:tcPr>
          <w:p w14:paraId="09602C4F" w14:textId="77777777" w:rsidR="00AF170A" w:rsidRDefault="00B47D2F" w:rsidP="004F2308">
            <w:r>
              <w:t>25 January to 7</w:t>
            </w:r>
            <w:r w:rsidRPr="00971D26">
              <w:rPr>
                <w:vertAlign w:val="superscript"/>
              </w:rPr>
              <w:t>th</w:t>
            </w:r>
            <w:r>
              <w:t xml:space="preserve"> February</w:t>
            </w:r>
          </w:p>
          <w:p w14:paraId="57F34866" w14:textId="7B5862F0" w:rsidR="00B47D2F" w:rsidRDefault="00B47D2F" w:rsidP="004F2308">
            <w:r>
              <w:t xml:space="preserve">Edits made referred to change </w:t>
            </w:r>
            <w:r w:rsidR="00213561">
              <w:t xml:space="preserve">from </w:t>
            </w:r>
            <w:r w:rsidR="00BB1A38">
              <w:t>cash award to award of device</w:t>
            </w:r>
          </w:p>
        </w:tc>
      </w:tr>
      <w:tr w:rsidR="00AF170A" w14:paraId="420F05D1" w14:textId="77777777" w:rsidTr="00AF170A">
        <w:tc>
          <w:tcPr>
            <w:tcW w:w="4508" w:type="dxa"/>
          </w:tcPr>
          <w:p w14:paraId="0362A795" w14:textId="77777777" w:rsidR="00AF170A" w:rsidRDefault="00AF170A" w:rsidP="004F2308"/>
        </w:tc>
        <w:tc>
          <w:tcPr>
            <w:tcW w:w="4508" w:type="dxa"/>
          </w:tcPr>
          <w:p w14:paraId="7AC3BBF8" w14:textId="77777777" w:rsidR="00AF170A" w:rsidRDefault="00AF170A" w:rsidP="004F2308"/>
        </w:tc>
      </w:tr>
      <w:tr w:rsidR="00AF170A" w14:paraId="6AA50F41" w14:textId="77777777" w:rsidTr="00AF170A">
        <w:tc>
          <w:tcPr>
            <w:tcW w:w="4508" w:type="dxa"/>
          </w:tcPr>
          <w:p w14:paraId="555EEBFB" w14:textId="77777777" w:rsidR="00AF170A" w:rsidRDefault="00AF170A" w:rsidP="004F2308"/>
        </w:tc>
        <w:tc>
          <w:tcPr>
            <w:tcW w:w="4508" w:type="dxa"/>
          </w:tcPr>
          <w:p w14:paraId="358FD9D8" w14:textId="77777777" w:rsidR="00AF170A" w:rsidRDefault="00AF170A" w:rsidP="004F2308"/>
        </w:tc>
      </w:tr>
    </w:tbl>
    <w:p w14:paraId="39011D3C" w14:textId="77777777" w:rsidR="00AF170A" w:rsidRDefault="00AF170A" w:rsidP="004F2308">
      <w:pPr>
        <w:shd w:val="clear" w:color="auto" w:fill="FFFFFF"/>
        <w:spacing w:after="0" w:line="240" w:lineRule="auto"/>
      </w:pPr>
    </w:p>
    <w:sectPr w:rsidR="00AF170A">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20ABC2" w16cex:dateUtc="2020-09-02T08:07:00.863Z"/>
  <w16cex:commentExtensible w16cex:durableId="173A7551" w16cex:dateUtc="2020-12-10T18:27:53.756Z"/>
  <w16cex:commentExtensible w16cex:durableId="06ECE636" w16cex:dateUtc="2020-12-10T18:52:53.6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81D5" w14:textId="77777777" w:rsidR="00BD46E2" w:rsidRDefault="00BD46E2" w:rsidP="00A1228A">
      <w:pPr>
        <w:spacing w:after="0" w:line="240" w:lineRule="auto"/>
      </w:pPr>
      <w:r>
        <w:separator/>
      </w:r>
    </w:p>
  </w:endnote>
  <w:endnote w:type="continuationSeparator" w:id="0">
    <w:p w14:paraId="39B3B09B" w14:textId="77777777" w:rsidR="00BD46E2" w:rsidRDefault="00BD46E2" w:rsidP="00A1228A">
      <w:pPr>
        <w:spacing w:after="0" w:line="240" w:lineRule="auto"/>
      </w:pPr>
      <w:r>
        <w:continuationSeparator/>
      </w:r>
    </w:p>
  </w:endnote>
  <w:endnote w:type="continuationNotice" w:id="1">
    <w:p w14:paraId="19813399" w14:textId="77777777" w:rsidR="00BD46E2" w:rsidRDefault="00BD4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A4BC" w14:textId="6FB2A536" w:rsidR="00A1228A" w:rsidRPr="00A1228A" w:rsidRDefault="00D254FF">
    <w:pPr>
      <w:pStyle w:val="Footer"/>
      <w:rPr>
        <w:sz w:val="18"/>
        <w:szCs w:val="18"/>
      </w:rPr>
    </w:pPr>
    <w:r>
      <w:rPr>
        <w:sz w:val="18"/>
        <w:szCs w:val="18"/>
      </w:rPr>
      <w:t>(</w:t>
    </w:r>
    <w:r w:rsidR="00A1228A" w:rsidRPr="00A1228A">
      <w:rPr>
        <w:sz w:val="18"/>
        <w:szCs w:val="18"/>
      </w:rPr>
      <w:t xml:space="preserve">Version </w:t>
    </w:r>
    <w:r w:rsidR="001A6638">
      <w:rPr>
        <w:sz w:val="18"/>
        <w:szCs w:val="18"/>
      </w:rPr>
      <w:t>1</w:t>
    </w:r>
    <w:r w:rsidR="0077018D">
      <w:rPr>
        <w:sz w:val="18"/>
        <w:szCs w:val="18"/>
      </w:rPr>
      <w:t>2</w:t>
    </w:r>
    <w:r w:rsidR="001A6638">
      <w:rPr>
        <w:sz w:val="18"/>
        <w:szCs w:val="18"/>
      </w:rPr>
      <w:t>.00</w:t>
    </w:r>
    <w:r>
      <w:rPr>
        <w:sz w:val="18"/>
        <w:szCs w:val="18"/>
      </w:rPr>
      <w:t>)</w:t>
    </w:r>
    <w:r w:rsidR="00385E94">
      <w:rPr>
        <w:sz w:val="18"/>
        <w:szCs w:val="18"/>
      </w:rPr>
      <w:t xml:space="preserve"> </w:t>
    </w:r>
    <w:r w:rsidR="001A6638">
      <w:rPr>
        <w:sz w:val="18"/>
        <w:szCs w:val="18"/>
      </w:rPr>
      <w:t xml:space="preserve"> </w:t>
    </w:r>
    <w:r w:rsidR="0077018D">
      <w:rPr>
        <w:sz w:val="18"/>
        <w:szCs w:val="18"/>
      </w:rPr>
      <w:t xml:space="preserve"> 21.01.2021</w:t>
    </w:r>
    <w:r>
      <w:rPr>
        <w:sz w:val="18"/>
        <w:szCs w:val="18"/>
      </w:rPr>
      <w:t xml:space="preserve"> (</w:t>
    </w:r>
    <w:r w:rsidR="007D6765">
      <w:rPr>
        <w:sz w:val="18"/>
        <w:szCs w:val="18"/>
      </w:rPr>
      <w:t>HP</w:t>
    </w:r>
    <w:r>
      <w:rPr>
        <w:sz w:val="18"/>
        <w:szCs w:val="18"/>
      </w:rPr>
      <w:t>)</w:t>
    </w:r>
  </w:p>
  <w:p w14:paraId="6D3AA8BF" w14:textId="77777777" w:rsidR="00A1228A" w:rsidRDefault="00A1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3855" w14:textId="77777777" w:rsidR="00BD46E2" w:rsidRDefault="00BD46E2" w:rsidP="00A1228A">
      <w:pPr>
        <w:spacing w:after="0" w:line="240" w:lineRule="auto"/>
      </w:pPr>
      <w:r>
        <w:separator/>
      </w:r>
    </w:p>
  </w:footnote>
  <w:footnote w:type="continuationSeparator" w:id="0">
    <w:p w14:paraId="0F85ACD4" w14:textId="77777777" w:rsidR="00BD46E2" w:rsidRDefault="00BD46E2" w:rsidP="00A1228A">
      <w:pPr>
        <w:spacing w:after="0" w:line="240" w:lineRule="auto"/>
      </w:pPr>
      <w:r>
        <w:continuationSeparator/>
      </w:r>
    </w:p>
  </w:footnote>
  <w:footnote w:type="continuationNotice" w:id="1">
    <w:p w14:paraId="48760277" w14:textId="77777777" w:rsidR="00BD46E2" w:rsidRDefault="00BD46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743E"/>
    <w:multiLevelType w:val="multilevel"/>
    <w:tmpl w:val="6C2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36354"/>
    <w:multiLevelType w:val="hybridMultilevel"/>
    <w:tmpl w:val="A7B45574"/>
    <w:lvl w:ilvl="0" w:tplc="FCDE91A8">
      <w:start w:val="1"/>
      <w:numFmt w:val="bullet"/>
      <w:lvlText w:val=""/>
      <w:lvlJc w:val="left"/>
      <w:pPr>
        <w:tabs>
          <w:tab w:val="num" w:pos="720"/>
        </w:tabs>
        <w:ind w:left="720" w:hanging="360"/>
      </w:pPr>
      <w:rPr>
        <w:rFonts w:ascii="Symbol" w:hAnsi="Symbol" w:hint="default"/>
        <w:sz w:val="20"/>
      </w:rPr>
    </w:lvl>
    <w:lvl w:ilvl="1" w:tplc="835C05BA" w:tentative="1">
      <w:start w:val="1"/>
      <w:numFmt w:val="bullet"/>
      <w:lvlText w:val="o"/>
      <w:lvlJc w:val="left"/>
      <w:pPr>
        <w:tabs>
          <w:tab w:val="num" w:pos="1440"/>
        </w:tabs>
        <w:ind w:left="1440" w:hanging="360"/>
      </w:pPr>
      <w:rPr>
        <w:rFonts w:ascii="Courier New" w:hAnsi="Courier New" w:hint="default"/>
        <w:sz w:val="20"/>
      </w:rPr>
    </w:lvl>
    <w:lvl w:ilvl="2" w:tplc="2C341854" w:tentative="1">
      <w:start w:val="1"/>
      <w:numFmt w:val="bullet"/>
      <w:lvlText w:val=""/>
      <w:lvlJc w:val="left"/>
      <w:pPr>
        <w:tabs>
          <w:tab w:val="num" w:pos="2160"/>
        </w:tabs>
        <w:ind w:left="2160" w:hanging="360"/>
      </w:pPr>
      <w:rPr>
        <w:rFonts w:ascii="Wingdings" w:hAnsi="Wingdings" w:hint="default"/>
        <w:sz w:val="20"/>
      </w:rPr>
    </w:lvl>
    <w:lvl w:ilvl="3" w:tplc="C8DC123E" w:tentative="1">
      <w:start w:val="1"/>
      <w:numFmt w:val="bullet"/>
      <w:lvlText w:val=""/>
      <w:lvlJc w:val="left"/>
      <w:pPr>
        <w:tabs>
          <w:tab w:val="num" w:pos="2880"/>
        </w:tabs>
        <w:ind w:left="2880" w:hanging="360"/>
      </w:pPr>
      <w:rPr>
        <w:rFonts w:ascii="Wingdings" w:hAnsi="Wingdings" w:hint="default"/>
        <w:sz w:val="20"/>
      </w:rPr>
    </w:lvl>
    <w:lvl w:ilvl="4" w:tplc="22B86412" w:tentative="1">
      <w:start w:val="1"/>
      <w:numFmt w:val="bullet"/>
      <w:lvlText w:val=""/>
      <w:lvlJc w:val="left"/>
      <w:pPr>
        <w:tabs>
          <w:tab w:val="num" w:pos="3600"/>
        </w:tabs>
        <w:ind w:left="3600" w:hanging="360"/>
      </w:pPr>
      <w:rPr>
        <w:rFonts w:ascii="Wingdings" w:hAnsi="Wingdings" w:hint="default"/>
        <w:sz w:val="20"/>
      </w:rPr>
    </w:lvl>
    <w:lvl w:ilvl="5" w:tplc="6714011E" w:tentative="1">
      <w:start w:val="1"/>
      <w:numFmt w:val="bullet"/>
      <w:lvlText w:val=""/>
      <w:lvlJc w:val="left"/>
      <w:pPr>
        <w:tabs>
          <w:tab w:val="num" w:pos="4320"/>
        </w:tabs>
        <w:ind w:left="4320" w:hanging="360"/>
      </w:pPr>
      <w:rPr>
        <w:rFonts w:ascii="Wingdings" w:hAnsi="Wingdings" w:hint="default"/>
        <w:sz w:val="20"/>
      </w:rPr>
    </w:lvl>
    <w:lvl w:ilvl="6" w:tplc="5B4001DE" w:tentative="1">
      <w:start w:val="1"/>
      <w:numFmt w:val="bullet"/>
      <w:lvlText w:val=""/>
      <w:lvlJc w:val="left"/>
      <w:pPr>
        <w:tabs>
          <w:tab w:val="num" w:pos="5040"/>
        </w:tabs>
        <w:ind w:left="5040" w:hanging="360"/>
      </w:pPr>
      <w:rPr>
        <w:rFonts w:ascii="Wingdings" w:hAnsi="Wingdings" w:hint="default"/>
        <w:sz w:val="20"/>
      </w:rPr>
    </w:lvl>
    <w:lvl w:ilvl="7" w:tplc="0E5C24DA" w:tentative="1">
      <w:start w:val="1"/>
      <w:numFmt w:val="bullet"/>
      <w:lvlText w:val=""/>
      <w:lvlJc w:val="left"/>
      <w:pPr>
        <w:tabs>
          <w:tab w:val="num" w:pos="5760"/>
        </w:tabs>
        <w:ind w:left="5760" w:hanging="360"/>
      </w:pPr>
      <w:rPr>
        <w:rFonts w:ascii="Wingdings" w:hAnsi="Wingdings" w:hint="default"/>
        <w:sz w:val="20"/>
      </w:rPr>
    </w:lvl>
    <w:lvl w:ilvl="8" w:tplc="1B8629B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F2CA7"/>
    <w:multiLevelType w:val="multilevel"/>
    <w:tmpl w:val="7DAA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E6385"/>
    <w:multiLevelType w:val="hybridMultilevel"/>
    <w:tmpl w:val="771602B4"/>
    <w:lvl w:ilvl="0" w:tplc="FF283028">
      <w:start w:val="1"/>
      <w:numFmt w:val="bullet"/>
      <w:lvlText w:val=""/>
      <w:lvlJc w:val="left"/>
      <w:pPr>
        <w:tabs>
          <w:tab w:val="num" w:pos="720"/>
        </w:tabs>
        <w:ind w:left="720" w:hanging="360"/>
      </w:pPr>
      <w:rPr>
        <w:rFonts w:ascii="Symbol" w:hAnsi="Symbol" w:hint="default"/>
        <w:sz w:val="20"/>
      </w:rPr>
    </w:lvl>
    <w:lvl w:ilvl="1" w:tplc="D4E87350" w:tentative="1">
      <w:start w:val="1"/>
      <w:numFmt w:val="bullet"/>
      <w:lvlText w:val="o"/>
      <w:lvlJc w:val="left"/>
      <w:pPr>
        <w:tabs>
          <w:tab w:val="num" w:pos="1440"/>
        </w:tabs>
        <w:ind w:left="1440" w:hanging="360"/>
      </w:pPr>
      <w:rPr>
        <w:rFonts w:ascii="Courier New" w:hAnsi="Courier New" w:hint="default"/>
        <w:sz w:val="20"/>
      </w:rPr>
    </w:lvl>
    <w:lvl w:ilvl="2" w:tplc="381AA34E" w:tentative="1">
      <w:start w:val="1"/>
      <w:numFmt w:val="bullet"/>
      <w:lvlText w:val=""/>
      <w:lvlJc w:val="left"/>
      <w:pPr>
        <w:tabs>
          <w:tab w:val="num" w:pos="2160"/>
        </w:tabs>
        <w:ind w:left="2160" w:hanging="360"/>
      </w:pPr>
      <w:rPr>
        <w:rFonts w:ascii="Wingdings" w:hAnsi="Wingdings" w:hint="default"/>
        <w:sz w:val="20"/>
      </w:rPr>
    </w:lvl>
    <w:lvl w:ilvl="3" w:tplc="84D0C14A" w:tentative="1">
      <w:start w:val="1"/>
      <w:numFmt w:val="bullet"/>
      <w:lvlText w:val=""/>
      <w:lvlJc w:val="left"/>
      <w:pPr>
        <w:tabs>
          <w:tab w:val="num" w:pos="2880"/>
        </w:tabs>
        <w:ind w:left="2880" w:hanging="360"/>
      </w:pPr>
      <w:rPr>
        <w:rFonts w:ascii="Wingdings" w:hAnsi="Wingdings" w:hint="default"/>
        <w:sz w:val="20"/>
      </w:rPr>
    </w:lvl>
    <w:lvl w:ilvl="4" w:tplc="BC326610" w:tentative="1">
      <w:start w:val="1"/>
      <w:numFmt w:val="bullet"/>
      <w:lvlText w:val=""/>
      <w:lvlJc w:val="left"/>
      <w:pPr>
        <w:tabs>
          <w:tab w:val="num" w:pos="3600"/>
        </w:tabs>
        <w:ind w:left="3600" w:hanging="360"/>
      </w:pPr>
      <w:rPr>
        <w:rFonts w:ascii="Wingdings" w:hAnsi="Wingdings" w:hint="default"/>
        <w:sz w:val="20"/>
      </w:rPr>
    </w:lvl>
    <w:lvl w:ilvl="5" w:tplc="DDA0E136" w:tentative="1">
      <w:start w:val="1"/>
      <w:numFmt w:val="bullet"/>
      <w:lvlText w:val=""/>
      <w:lvlJc w:val="left"/>
      <w:pPr>
        <w:tabs>
          <w:tab w:val="num" w:pos="4320"/>
        </w:tabs>
        <w:ind w:left="4320" w:hanging="360"/>
      </w:pPr>
      <w:rPr>
        <w:rFonts w:ascii="Wingdings" w:hAnsi="Wingdings" w:hint="default"/>
        <w:sz w:val="20"/>
      </w:rPr>
    </w:lvl>
    <w:lvl w:ilvl="6" w:tplc="8A1CE088" w:tentative="1">
      <w:start w:val="1"/>
      <w:numFmt w:val="bullet"/>
      <w:lvlText w:val=""/>
      <w:lvlJc w:val="left"/>
      <w:pPr>
        <w:tabs>
          <w:tab w:val="num" w:pos="5040"/>
        </w:tabs>
        <w:ind w:left="5040" w:hanging="360"/>
      </w:pPr>
      <w:rPr>
        <w:rFonts w:ascii="Wingdings" w:hAnsi="Wingdings" w:hint="default"/>
        <w:sz w:val="20"/>
      </w:rPr>
    </w:lvl>
    <w:lvl w:ilvl="7" w:tplc="4B5C8C2C" w:tentative="1">
      <w:start w:val="1"/>
      <w:numFmt w:val="bullet"/>
      <w:lvlText w:val=""/>
      <w:lvlJc w:val="left"/>
      <w:pPr>
        <w:tabs>
          <w:tab w:val="num" w:pos="5760"/>
        </w:tabs>
        <w:ind w:left="5760" w:hanging="360"/>
      </w:pPr>
      <w:rPr>
        <w:rFonts w:ascii="Wingdings" w:hAnsi="Wingdings" w:hint="default"/>
        <w:sz w:val="20"/>
      </w:rPr>
    </w:lvl>
    <w:lvl w:ilvl="8" w:tplc="144062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29F6"/>
    <w:multiLevelType w:val="hybridMultilevel"/>
    <w:tmpl w:val="F0184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0D0244"/>
    <w:multiLevelType w:val="multilevel"/>
    <w:tmpl w:val="21308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D34701D"/>
    <w:multiLevelType w:val="multilevel"/>
    <w:tmpl w:val="C34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601D3"/>
    <w:multiLevelType w:val="multilevel"/>
    <w:tmpl w:val="6C6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30B1B"/>
    <w:multiLevelType w:val="multilevel"/>
    <w:tmpl w:val="5A4E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D222B"/>
    <w:multiLevelType w:val="hybridMultilevel"/>
    <w:tmpl w:val="196C9332"/>
    <w:lvl w:ilvl="0" w:tplc="206AD9CA">
      <w:start w:val="1"/>
      <w:numFmt w:val="bullet"/>
      <w:lvlText w:val=""/>
      <w:lvlJc w:val="left"/>
      <w:pPr>
        <w:tabs>
          <w:tab w:val="num" w:pos="720"/>
        </w:tabs>
        <w:ind w:left="720" w:hanging="360"/>
      </w:pPr>
      <w:rPr>
        <w:rFonts w:ascii="Symbol" w:hAnsi="Symbol" w:hint="default"/>
        <w:sz w:val="20"/>
      </w:rPr>
    </w:lvl>
    <w:lvl w:ilvl="1" w:tplc="9E00D12E" w:tentative="1">
      <w:start w:val="1"/>
      <w:numFmt w:val="bullet"/>
      <w:lvlText w:val="o"/>
      <w:lvlJc w:val="left"/>
      <w:pPr>
        <w:tabs>
          <w:tab w:val="num" w:pos="1440"/>
        </w:tabs>
        <w:ind w:left="1440" w:hanging="360"/>
      </w:pPr>
      <w:rPr>
        <w:rFonts w:ascii="Courier New" w:hAnsi="Courier New" w:hint="default"/>
        <w:sz w:val="20"/>
      </w:rPr>
    </w:lvl>
    <w:lvl w:ilvl="2" w:tplc="6EE23AB0" w:tentative="1">
      <w:start w:val="1"/>
      <w:numFmt w:val="bullet"/>
      <w:lvlText w:val=""/>
      <w:lvlJc w:val="left"/>
      <w:pPr>
        <w:tabs>
          <w:tab w:val="num" w:pos="2160"/>
        </w:tabs>
        <w:ind w:left="2160" w:hanging="360"/>
      </w:pPr>
      <w:rPr>
        <w:rFonts w:ascii="Wingdings" w:hAnsi="Wingdings" w:hint="default"/>
        <w:sz w:val="20"/>
      </w:rPr>
    </w:lvl>
    <w:lvl w:ilvl="3" w:tplc="E88CD002" w:tentative="1">
      <w:start w:val="1"/>
      <w:numFmt w:val="bullet"/>
      <w:lvlText w:val=""/>
      <w:lvlJc w:val="left"/>
      <w:pPr>
        <w:tabs>
          <w:tab w:val="num" w:pos="2880"/>
        </w:tabs>
        <w:ind w:left="2880" w:hanging="360"/>
      </w:pPr>
      <w:rPr>
        <w:rFonts w:ascii="Wingdings" w:hAnsi="Wingdings" w:hint="default"/>
        <w:sz w:val="20"/>
      </w:rPr>
    </w:lvl>
    <w:lvl w:ilvl="4" w:tplc="71AC3E80" w:tentative="1">
      <w:start w:val="1"/>
      <w:numFmt w:val="bullet"/>
      <w:lvlText w:val=""/>
      <w:lvlJc w:val="left"/>
      <w:pPr>
        <w:tabs>
          <w:tab w:val="num" w:pos="3600"/>
        </w:tabs>
        <w:ind w:left="3600" w:hanging="360"/>
      </w:pPr>
      <w:rPr>
        <w:rFonts w:ascii="Wingdings" w:hAnsi="Wingdings" w:hint="default"/>
        <w:sz w:val="20"/>
      </w:rPr>
    </w:lvl>
    <w:lvl w:ilvl="5" w:tplc="17D0FA60" w:tentative="1">
      <w:start w:val="1"/>
      <w:numFmt w:val="bullet"/>
      <w:lvlText w:val=""/>
      <w:lvlJc w:val="left"/>
      <w:pPr>
        <w:tabs>
          <w:tab w:val="num" w:pos="4320"/>
        </w:tabs>
        <w:ind w:left="4320" w:hanging="360"/>
      </w:pPr>
      <w:rPr>
        <w:rFonts w:ascii="Wingdings" w:hAnsi="Wingdings" w:hint="default"/>
        <w:sz w:val="20"/>
      </w:rPr>
    </w:lvl>
    <w:lvl w:ilvl="6" w:tplc="D594477E" w:tentative="1">
      <w:start w:val="1"/>
      <w:numFmt w:val="bullet"/>
      <w:lvlText w:val=""/>
      <w:lvlJc w:val="left"/>
      <w:pPr>
        <w:tabs>
          <w:tab w:val="num" w:pos="5040"/>
        </w:tabs>
        <w:ind w:left="5040" w:hanging="360"/>
      </w:pPr>
      <w:rPr>
        <w:rFonts w:ascii="Wingdings" w:hAnsi="Wingdings" w:hint="default"/>
        <w:sz w:val="20"/>
      </w:rPr>
    </w:lvl>
    <w:lvl w:ilvl="7" w:tplc="1A00CD06" w:tentative="1">
      <w:start w:val="1"/>
      <w:numFmt w:val="bullet"/>
      <w:lvlText w:val=""/>
      <w:lvlJc w:val="left"/>
      <w:pPr>
        <w:tabs>
          <w:tab w:val="num" w:pos="5760"/>
        </w:tabs>
        <w:ind w:left="5760" w:hanging="360"/>
      </w:pPr>
      <w:rPr>
        <w:rFonts w:ascii="Wingdings" w:hAnsi="Wingdings" w:hint="default"/>
        <w:sz w:val="20"/>
      </w:rPr>
    </w:lvl>
    <w:lvl w:ilvl="8" w:tplc="0164DC4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F24E5"/>
    <w:multiLevelType w:val="hybridMultilevel"/>
    <w:tmpl w:val="55D0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165A57"/>
    <w:multiLevelType w:val="hybridMultilevel"/>
    <w:tmpl w:val="3B3C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980165"/>
    <w:multiLevelType w:val="hybridMultilevel"/>
    <w:tmpl w:val="65668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36826"/>
    <w:multiLevelType w:val="multilevel"/>
    <w:tmpl w:val="8650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C0BF7"/>
    <w:multiLevelType w:val="hybridMultilevel"/>
    <w:tmpl w:val="5B52B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B81282"/>
    <w:multiLevelType w:val="multilevel"/>
    <w:tmpl w:val="58B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921F9"/>
    <w:multiLevelType w:val="multilevel"/>
    <w:tmpl w:val="0D0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820FB"/>
    <w:multiLevelType w:val="hybridMultilevel"/>
    <w:tmpl w:val="E5CC5334"/>
    <w:lvl w:ilvl="0" w:tplc="94C25F1C">
      <w:start w:val="1"/>
      <w:numFmt w:val="bullet"/>
      <w:lvlText w:val=""/>
      <w:lvlJc w:val="left"/>
      <w:pPr>
        <w:tabs>
          <w:tab w:val="num" w:pos="2160"/>
        </w:tabs>
        <w:ind w:left="2160" w:hanging="360"/>
      </w:pPr>
      <w:rPr>
        <w:rFonts w:ascii="Symbol" w:hAnsi="Symbol" w:hint="default"/>
        <w:sz w:val="20"/>
      </w:rPr>
    </w:lvl>
    <w:lvl w:ilvl="1" w:tplc="46429D4A" w:tentative="1">
      <w:start w:val="1"/>
      <w:numFmt w:val="bullet"/>
      <w:lvlText w:val="o"/>
      <w:lvlJc w:val="left"/>
      <w:pPr>
        <w:tabs>
          <w:tab w:val="num" w:pos="2880"/>
        </w:tabs>
        <w:ind w:left="2880" w:hanging="360"/>
      </w:pPr>
      <w:rPr>
        <w:rFonts w:ascii="Courier New" w:hAnsi="Courier New" w:hint="default"/>
        <w:sz w:val="20"/>
      </w:rPr>
    </w:lvl>
    <w:lvl w:ilvl="2" w:tplc="C4C65C7A" w:tentative="1">
      <w:start w:val="1"/>
      <w:numFmt w:val="bullet"/>
      <w:lvlText w:val=""/>
      <w:lvlJc w:val="left"/>
      <w:pPr>
        <w:tabs>
          <w:tab w:val="num" w:pos="3600"/>
        </w:tabs>
        <w:ind w:left="3600" w:hanging="360"/>
      </w:pPr>
      <w:rPr>
        <w:rFonts w:ascii="Wingdings" w:hAnsi="Wingdings" w:hint="default"/>
        <w:sz w:val="20"/>
      </w:rPr>
    </w:lvl>
    <w:lvl w:ilvl="3" w:tplc="1F3EFD24" w:tentative="1">
      <w:start w:val="1"/>
      <w:numFmt w:val="bullet"/>
      <w:lvlText w:val=""/>
      <w:lvlJc w:val="left"/>
      <w:pPr>
        <w:tabs>
          <w:tab w:val="num" w:pos="4320"/>
        </w:tabs>
        <w:ind w:left="4320" w:hanging="360"/>
      </w:pPr>
      <w:rPr>
        <w:rFonts w:ascii="Wingdings" w:hAnsi="Wingdings" w:hint="default"/>
        <w:sz w:val="20"/>
      </w:rPr>
    </w:lvl>
    <w:lvl w:ilvl="4" w:tplc="000C22FA" w:tentative="1">
      <w:start w:val="1"/>
      <w:numFmt w:val="bullet"/>
      <w:lvlText w:val=""/>
      <w:lvlJc w:val="left"/>
      <w:pPr>
        <w:tabs>
          <w:tab w:val="num" w:pos="5040"/>
        </w:tabs>
        <w:ind w:left="5040" w:hanging="360"/>
      </w:pPr>
      <w:rPr>
        <w:rFonts w:ascii="Wingdings" w:hAnsi="Wingdings" w:hint="default"/>
        <w:sz w:val="20"/>
      </w:rPr>
    </w:lvl>
    <w:lvl w:ilvl="5" w:tplc="3E9C57A8" w:tentative="1">
      <w:start w:val="1"/>
      <w:numFmt w:val="bullet"/>
      <w:lvlText w:val=""/>
      <w:lvlJc w:val="left"/>
      <w:pPr>
        <w:tabs>
          <w:tab w:val="num" w:pos="5760"/>
        </w:tabs>
        <w:ind w:left="5760" w:hanging="360"/>
      </w:pPr>
      <w:rPr>
        <w:rFonts w:ascii="Wingdings" w:hAnsi="Wingdings" w:hint="default"/>
        <w:sz w:val="20"/>
      </w:rPr>
    </w:lvl>
    <w:lvl w:ilvl="6" w:tplc="505E8E7C" w:tentative="1">
      <w:start w:val="1"/>
      <w:numFmt w:val="bullet"/>
      <w:lvlText w:val=""/>
      <w:lvlJc w:val="left"/>
      <w:pPr>
        <w:tabs>
          <w:tab w:val="num" w:pos="6480"/>
        </w:tabs>
        <w:ind w:left="6480" w:hanging="360"/>
      </w:pPr>
      <w:rPr>
        <w:rFonts w:ascii="Wingdings" w:hAnsi="Wingdings" w:hint="default"/>
        <w:sz w:val="20"/>
      </w:rPr>
    </w:lvl>
    <w:lvl w:ilvl="7" w:tplc="CD02681E" w:tentative="1">
      <w:start w:val="1"/>
      <w:numFmt w:val="bullet"/>
      <w:lvlText w:val=""/>
      <w:lvlJc w:val="left"/>
      <w:pPr>
        <w:tabs>
          <w:tab w:val="num" w:pos="7200"/>
        </w:tabs>
        <w:ind w:left="7200" w:hanging="360"/>
      </w:pPr>
      <w:rPr>
        <w:rFonts w:ascii="Wingdings" w:hAnsi="Wingdings" w:hint="default"/>
        <w:sz w:val="20"/>
      </w:rPr>
    </w:lvl>
    <w:lvl w:ilvl="8" w:tplc="A9EAE24C"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549234CF"/>
    <w:multiLevelType w:val="hybridMultilevel"/>
    <w:tmpl w:val="401CC184"/>
    <w:lvl w:ilvl="0" w:tplc="3640A5A6">
      <w:start w:val="1"/>
      <w:numFmt w:val="bullet"/>
      <w:lvlText w:val=""/>
      <w:lvlJc w:val="left"/>
      <w:pPr>
        <w:tabs>
          <w:tab w:val="num" w:pos="720"/>
        </w:tabs>
        <w:ind w:left="720" w:hanging="360"/>
      </w:pPr>
      <w:rPr>
        <w:rFonts w:ascii="Symbol" w:hAnsi="Symbol" w:hint="default"/>
        <w:sz w:val="20"/>
      </w:rPr>
    </w:lvl>
    <w:lvl w:ilvl="1" w:tplc="5BA2CC78" w:tentative="1">
      <w:start w:val="1"/>
      <w:numFmt w:val="bullet"/>
      <w:lvlText w:val="o"/>
      <w:lvlJc w:val="left"/>
      <w:pPr>
        <w:tabs>
          <w:tab w:val="num" w:pos="1440"/>
        </w:tabs>
        <w:ind w:left="1440" w:hanging="360"/>
      </w:pPr>
      <w:rPr>
        <w:rFonts w:ascii="Courier New" w:hAnsi="Courier New" w:hint="default"/>
        <w:sz w:val="20"/>
      </w:rPr>
    </w:lvl>
    <w:lvl w:ilvl="2" w:tplc="B3CC32B0" w:tentative="1">
      <w:start w:val="1"/>
      <w:numFmt w:val="bullet"/>
      <w:lvlText w:val=""/>
      <w:lvlJc w:val="left"/>
      <w:pPr>
        <w:tabs>
          <w:tab w:val="num" w:pos="2160"/>
        </w:tabs>
        <w:ind w:left="2160" w:hanging="360"/>
      </w:pPr>
      <w:rPr>
        <w:rFonts w:ascii="Wingdings" w:hAnsi="Wingdings" w:hint="default"/>
        <w:sz w:val="20"/>
      </w:rPr>
    </w:lvl>
    <w:lvl w:ilvl="3" w:tplc="D0B416EA" w:tentative="1">
      <w:start w:val="1"/>
      <w:numFmt w:val="bullet"/>
      <w:lvlText w:val=""/>
      <w:lvlJc w:val="left"/>
      <w:pPr>
        <w:tabs>
          <w:tab w:val="num" w:pos="2880"/>
        </w:tabs>
        <w:ind w:left="2880" w:hanging="360"/>
      </w:pPr>
      <w:rPr>
        <w:rFonts w:ascii="Wingdings" w:hAnsi="Wingdings" w:hint="default"/>
        <w:sz w:val="20"/>
      </w:rPr>
    </w:lvl>
    <w:lvl w:ilvl="4" w:tplc="7C961ABE" w:tentative="1">
      <w:start w:val="1"/>
      <w:numFmt w:val="bullet"/>
      <w:lvlText w:val=""/>
      <w:lvlJc w:val="left"/>
      <w:pPr>
        <w:tabs>
          <w:tab w:val="num" w:pos="3600"/>
        </w:tabs>
        <w:ind w:left="3600" w:hanging="360"/>
      </w:pPr>
      <w:rPr>
        <w:rFonts w:ascii="Wingdings" w:hAnsi="Wingdings" w:hint="default"/>
        <w:sz w:val="20"/>
      </w:rPr>
    </w:lvl>
    <w:lvl w:ilvl="5" w:tplc="4D66D02A" w:tentative="1">
      <w:start w:val="1"/>
      <w:numFmt w:val="bullet"/>
      <w:lvlText w:val=""/>
      <w:lvlJc w:val="left"/>
      <w:pPr>
        <w:tabs>
          <w:tab w:val="num" w:pos="4320"/>
        </w:tabs>
        <w:ind w:left="4320" w:hanging="360"/>
      </w:pPr>
      <w:rPr>
        <w:rFonts w:ascii="Wingdings" w:hAnsi="Wingdings" w:hint="default"/>
        <w:sz w:val="20"/>
      </w:rPr>
    </w:lvl>
    <w:lvl w:ilvl="6" w:tplc="87B23004" w:tentative="1">
      <w:start w:val="1"/>
      <w:numFmt w:val="bullet"/>
      <w:lvlText w:val=""/>
      <w:lvlJc w:val="left"/>
      <w:pPr>
        <w:tabs>
          <w:tab w:val="num" w:pos="5040"/>
        </w:tabs>
        <w:ind w:left="5040" w:hanging="360"/>
      </w:pPr>
      <w:rPr>
        <w:rFonts w:ascii="Wingdings" w:hAnsi="Wingdings" w:hint="default"/>
        <w:sz w:val="20"/>
      </w:rPr>
    </w:lvl>
    <w:lvl w:ilvl="7" w:tplc="5A222C8A" w:tentative="1">
      <w:start w:val="1"/>
      <w:numFmt w:val="bullet"/>
      <w:lvlText w:val=""/>
      <w:lvlJc w:val="left"/>
      <w:pPr>
        <w:tabs>
          <w:tab w:val="num" w:pos="5760"/>
        </w:tabs>
        <w:ind w:left="5760" w:hanging="360"/>
      </w:pPr>
      <w:rPr>
        <w:rFonts w:ascii="Wingdings" w:hAnsi="Wingdings" w:hint="default"/>
        <w:sz w:val="20"/>
      </w:rPr>
    </w:lvl>
    <w:lvl w:ilvl="8" w:tplc="FFAE7B4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B4760"/>
    <w:multiLevelType w:val="multilevel"/>
    <w:tmpl w:val="BFE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F0EA1"/>
    <w:multiLevelType w:val="hybridMultilevel"/>
    <w:tmpl w:val="D61697F0"/>
    <w:lvl w:ilvl="0" w:tplc="AA1EAFB8">
      <w:start w:val="1"/>
      <w:numFmt w:val="bullet"/>
      <w:lvlText w:val=""/>
      <w:lvlJc w:val="left"/>
      <w:pPr>
        <w:tabs>
          <w:tab w:val="num" w:pos="720"/>
        </w:tabs>
        <w:ind w:left="720" w:hanging="360"/>
      </w:pPr>
      <w:rPr>
        <w:rFonts w:ascii="Symbol" w:hAnsi="Symbol" w:hint="default"/>
        <w:sz w:val="20"/>
      </w:rPr>
    </w:lvl>
    <w:lvl w:ilvl="1" w:tplc="A09857CE" w:tentative="1">
      <w:start w:val="1"/>
      <w:numFmt w:val="bullet"/>
      <w:lvlText w:val="o"/>
      <w:lvlJc w:val="left"/>
      <w:pPr>
        <w:tabs>
          <w:tab w:val="num" w:pos="1440"/>
        </w:tabs>
        <w:ind w:left="1440" w:hanging="360"/>
      </w:pPr>
      <w:rPr>
        <w:rFonts w:ascii="Courier New" w:hAnsi="Courier New" w:hint="default"/>
        <w:sz w:val="20"/>
      </w:rPr>
    </w:lvl>
    <w:lvl w:ilvl="2" w:tplc="CAE2F90C" w:tentative="1">
      <w:start w:val="1"/>
      <w:numFmt w:val="bullet"/>
      <w:lvlText w:val=""/>
      <w:lvlJc w:val="left"/>
      <w:pPr>
        <w:tabs>
          <w:tab w:val="num" w:pos="2160"/>
        </w:tabs>
        <w:ind w:left="2160" w:hanging="360"/>
      </w:pPr>
      <w:rPr>
        <w:rFonts w:ascii="Wingdings" w:hAnsi="Wingdings" w:hint="default"/>
        <w:sz w:val="20"/>
      </w:rPr>
    </w:lvl>
    <w:lvl w:ilvl="3" w:tplc="045A5E54" w:tentative="1">
      <w:start w:val="1"/>
      <w:numFmt w:val="bullet"/>
      <w:lvlText w:val=""/>
      <w:lvlJc w:val="left"/>
      <w:pPr>
        <w:tabs>
          <w:tab w:val="num" w:pos="2880"/>
        </w:tabs>
        <w:ind w:left="2880" w:hanging="360"/>
      </w:pPr>
      <w:rPr>
        <w:rFonts w:ascii="Wingdings" w:hAnsi="Wingdings" w:hint="default"/>
        <w:sz w:val="20"/>
      </w:rPr>
    </w:lvl>
    <w:lvl w:ilvl="4" w:tplc="23A4D7C4" w:tentative="1">
      <w:start w:val="1"/>
      <w:numFmt w:val="bullet"/>
      <w:lvlText w:val=""/>
      <w:lvlJc w:val="left"/>
      <w:pPr>
        <w:tabs>
          <w:tab w:val="num" w:pos="3600"/>
        </w:tabs>
        <w:ind w:left="3600" w:hanging="360"/>
      </w:pPr>
      <w:rPr>
        <w:rFonts w:ascii="Wingdings" w:hAnsi="Wingdings" w:hint="default"/>
        <w:sz w:val="20"/>
      </w:rPr>
    </w:lvl>
    <w:lvl w:ilvl="5" w:tplc="36688100" w:tentative="1">
      <w:start w:val="1"/>
      <w:numFmt w:val="bullet"/>
      <w:lvlText w:val=""/>
      <w:lvlJc w:val="left"/>
      <w:pPr>
        <w:tabs>
          <w:tab w:val="num" w:pos="4320"/>
        </w:tabs>
        <w:ind w:left="4320" w:hanging="360"/>
      </w:pPr>
      <w:rPr>
        <w:rFonts w:ascii="Wingdings" w:hAnsi="Wingdings" w:hint="default"/>
        <w:sz w:val="20"/>
      </w:rPr>
    </w:lvl>
    <w:lvl w:ilvl="6" w:tplc="56E04812" w:tentative="1">
      <w:start w:val="1"/>
      <w:numFmt w:val="bullet"/>
      <w:lvlText w:val=""/>
      <w:lvlJc w:val="left"/>
      <w:pPr>
        <w:tabs>
          <w:tab w:val="num" w:pos="5040"/>
        </w:tabs>
        <w:ind w:left="5040" w:hanging="360"/>
      </w:pPr>
      <w:rPr>
        <w:rFonts w:ascii="Wingdings" w:hAnsi="Wingdings" w:hint="default"/>
        <w:sz w:val="20"/>
      </w:rPr>
    </w:lvl>
    <w:lvl w:ilvl="7" w:tplc="48AC5BB0" w:tentative="1">
      <w:start w:val="1"/>
      <w:numFmt w:val="bullet"/>
      <w:lvlText w:val=""/>
      <w:lvlJc w:val="left"/>
      <w:pPr>
        <w:tabs>
          <w:tab w:val="num" w:pos="5760"/>
        </w:tabs>
        <w:ind w:left="5760" w:hanging="360"/>
      </w:pPr>
      <w:rPr>
        <w:rFonts w:ascii="Wingdings" w:hAnsi="Wingdings" w:hint="default"/>
        <w:sz w:val="20"/>
      </w:rPr>
    </w:lvl>
    <w:lvl w:ilvl="8" w:tplc="EAD69E0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87D66"/>
    <w:multiLevelType w:val="multilevel"/>
    <w:tmpl w:val="28D0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744D40"/>
    <w:multiLevelType w:val="hybridMultilevel"/>
    <w:tmpl w:val="AD7ACB6C"/>
    <w:lvl w:ilvl="0" w:tplc="EC50587E">
      <w:start w:val="1"/>
      <w:numFmt w:val="bullet"/>
      <w:lvlText w:val=""/>
      <w:lvlJc w:val="left"/>
      <w:pPr>
        <w:tabs>
          <w:tab w:val="num" w:pos="720"/>
        </w:tabs>
        <w:ind w:left="720" w:hanging="360"/>
      </w:pPr>
      <w:rPr>
        <w:rFonts w:ascii="Symbol" w:hAnsi="Symbol" w:hint="default"/>
        <w:sz w:val="20"/>
      </w:rPr>
    </w:lvl>
    <w:lvl w:ilvl="1" w:tplc="3BCA2E20" w:tentative="1">
      <w:start w:val="1"/>
      <w:numFmt w:val="bullet"/>
      <w:lvlText w:val="o"/>
      <w:lvlJc w:val="left"/>
      <w:pPr>
        <w:tabs>
          <w:tab w:val="num" w:pos="1440"/>
        </w:tabs>
        <w:ind w:left="1440" w:hanging="360"/>
      </w:pPr>
      <w:rPr>
        <w:rFonts w:ascii="Courier New" w:hAnsi="Courier New" w:hint="default"/>
        <w:sz w:val="20"/>
      </w:rPr>
    </w:lvl>
    <w:lvl w:ilvl="2" w:tplc="CC8EEE36" w:tentative="1">
      <w:start w:val="1"/>
      <w:numFmt w:val="bullet"/>
      <w:lvlText w:val=""/>
      <w:lvlJc w:val="left"/>
      <w:pPr>
        <w:tabs>
          <w:tab w:val="num" w:pos="2160"/>
        </w:tabs>
        <w:ind w:left="2160" w:hanging="360"/>
      </w:pPr>
      <w:rPr>
        <w:rFonts w:ascii="Wingdings" w:hAnsi="Wingdings" w:hint="default"/>
        <w:sz w:val="20"/>
      </w:rPr>
    </w:lvl>
    <w:lvl w:ilvl="3" w:tplc="0D34F6B4" w:tentative="1">
      <w:start w:val="1"/>
      <w:numFmt w:val="bullet"/>
      <w:lvlText w:val=""/>
      <w:lvlJc w:val="left"/>
      <w:pPr>
        <w:tabs>
          <w:tab w:val="num" w:pos="2880"/>
        </w:tabs>
        <w:ind w:left="2880" w:hanging="360"/>
      </w:pPr>
      <w:rPr>
        <w:rFonts w:ascii="Wingdings" w:hAnsi="Wingdings" w:hint="default"/>
        <w:sz w:val="20"/>
      </w:rPr>
    </w:lvl>
    <w:lvl w:ilvl="4" w:tplc="DCECD57A" w:tentative="1">
      <w:start w:val="1"/>
      <w:numFmt w:val="bullet"/>
      <w:lvlText w:val=""/>
      <w:lvlJc w:val="left"/>
      <w:pPr>
        <w:tabs>
          <w:tab w:val="num" w:pos="3600"/>
        </w:tabs>
        <w:ind w:left="3600" w:hanging="360"/>
      </w:pPr>
      <w:rPr>
        <w:rFonts w:ascii="Wingdings" w:hAnsi="Wingdings" w:hint="default"/>
        <w:sz w:val="20"/>
      </w:rPr>
    </w:lvl>
    <w:lvl w:ilvl="5" w:tplc="3526681E" w:tentative="1">
      <w:start w:val="1"/>
      <w:numFmt w:val="bullet"/>
      <w:lvlText w:val=""/>
      <w:lvlJc w:val="left"/>
      <w:pPr>
        <w:tabs>
          <w:tab w:val="num" w:pos="4320"/>
        </w:tabs>
        <w:ind w:left="4320" w:hanging="360"/>
      </w:pPr>
      <w:rPr>
        <w:rFonts w:ascii="Wingdings" w:hAnsi="Wingdings" w:hint="default"/>
        <w:sz w:val="20"/>
      </w:rPr>
    </w:lvl>
    <w:lvl w:ilvl="6" w:tplc="BDC4780E" w:tentative="1">
      <w:start w:val="1"/>
      <w:numFmt w:val="bullet"/>
      <w:lvlText w:val=""/>
      <w:lvlJc w:val="left"/>
      <w:pPr>
        <w:tabs>
          <w:tab w:val="num" w:pos="5040"/>
        </w:tabs>
        <w:ind w:left="5040" w:hanging="360"/>
      </w:pPr>
      <w:rPr>
        <w:rFonts w:ascii="Wingdings" w:hAnsi="Wingdings" w:hint="default"/>
        <w:sz w:val="20"/>
      </w:rPr>
    </w:lvl>
    <w:lvl w:ilvl="7" w:tplc="12581354" w:tentative="1">
      <w:start w:val="1"/>
      <w:numFmt w:val="bullet"/>
      <w:lvlText w:val=""/>
      <w:lvlJc w:val="left"/>
      <w:pPr>
        <w:tabs>
          <w:tab w:val="num" w:pos="5760"/>
        </w:tabs>
        <w:ind w:left="5760" w:hanging="360"/>
      </w:pPr>
      <w:rPr>
        <w:rFonts w:ascii="Wingdings" w:hAnsi="Wingdings" w:hint="default"/>
        <w:sz w:val="20"/>
      </w:rPr>
    </w:lvl>
    <w:lvl w:ilvl="8" w:tplc="FA4E3D3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64D82"/>
    <w:multiLevelType w:val="hybridMultilevel"/>
    <w:tmpl w:val="8D02FA72"/>
    <w:lvl w:ilvl="0" w:tplc="23B89FDE">
      <w:start w:val="1"/>
      <w:numFmt w:val="bullet"/>
      <w:lvlText w:val=""/>
      <w:lvlJc w:val="left"/>
      <w:pPr>
        <w:tabs>
          <w:tab w:val="num" w:pos="720"/>
        </w:tabs>
        <w:ind w:left="720" w:hanging="360"/>
      </w:pPr>
      <w:rPr>
        <w:rFonts w:ascii="Symbol" w:hAnsi="Symbol" w:hint="default"/>
        <w:sz w:val="20"/>
      </w:rPr>
    </w:lvl>
    <w:lvl w:ilvl="1" w:tplc="B4325DCE" w:tentative="1">
      <w:start w:val="1"/>
      <w:numFmt w:val="bullet"/>
      <w:lvlText w:val="o"/>
      <w:lvlJc w:val="left"/>
      <w:pPr>
        <w:tabs>
          <w:tab w:val="num" w:pos="1440"/>
        </w:tabs>
        <w:ind w:left="1440" w:hanging="360"/>
      </w:pPr>
      <w:rPr>
        <w:rFonts w:ascii="Courier New" w:hAnsi="Courier New" w:hint="default"/>
        <w:sz w:val="20"/>
      </w:rPr>
    </w:lvl>
    <w:lvl w:ilvl="2" w:tplc="16366974" w:tentative="1">
      <w:start w:val="1"/>
      <w:numFmt w:val="bullet"/>
      <w:lvlText w:val=""/>
      <w:lvlJc w:val="left"/>
      <w:pPr>
        <w:tabs>
          <w:tab w:val="num" w:pos="2160"/>
        </w:tabs>
        <w:ind w:left="2160" w:hanging="360"/>
      </w:pPr>
      <w:rPr>
        <w:rFonts w:ascii="Wingdings" w:hAnsi="Wingdings" w:hint="default"/>
        <w:sz w:val="20"/>
      </w:rPr>
    </w:lvl>
    <w:lvl w:ilvl="3" w:tplc="FE6AEF1A" w:tentative="1">
      <w:start w:val="1"/>
      <w:numFmt w:val="bullet"/>
      <w:lvlText w:val=""/>
      <w:lvlJc w:val="left"/>
      <w:pPr>
        <w:tabs>
          <w:tab w:val="num" w:pos="2880"/>
        </w:tabs>
        <w:ind w:left="2880" w:hanging="360"/>
      </w:pPr>
      <w:rPr>
        <w:rFonts w:ascii="Wingdings" w:hAnsi="Wingdings" w:hint="default"/>
        <w:sz w:val="20"/>
      </w:rPr>
    </w:lvl>
    <w:lvl w:ilvl="4" w:tplc="43A809F4" w:tentative="1">
      <w:start w:val="1"/>
      <w:numFmt w:val="bullet"/>
      <w:lvlText w:val=""/>
      <w:lvlJc w:val="left"/>
      <w:pPr>
        <w:tabs>
          <w:tab w:val="num" w:pos="3600"/>
        </w:tabs>
        <w:ind w:left="3600" w:hanging="360"/>
      </w:pPr>
      <w:rPr>
        <w:rFonts w:ascii="Wingdings" w:hAnsi="Wingdings" w:hint="default"/>
        <w:sz w:val="20"/>
      </w:rPr>
    </w:lvl>
    <w:lvl w:ilvl="5" w:tplc="24A40888" w:tentative="1">
      <w:start w:val="1"/>
      <w:numFmt w:val="bullet"/>
      <w:lvlText w:val=""/>
      <w:lvlJc w:val="left"/>
      <w:pPr>
        <w:tabs>
          <w:tab w:val="num" w:pos="4320"/>
        </w:tabs>
        <w:ind w:left="4320" w:hanging="360"/>
      </w:pPr>
      <w:rPr>
        <w:rFonts w:ascii="Wingdings" w:hAnsi="Wingdings" w:hint="default"/>
        <w:sz w:val="20"/>
      </w:rPr>
    </w:lvl>
    <w:lvl w:ilvl="6" w:tplc="A7EA5B2C" w:tentative="1">
      <w:start w:val="1"/>
      <w:numFmt w:val="bullet"/>
      <w:lvlText w:val=""/>
      <w:lvlJc w:val="left"/>
      <w:pPr>
        <w:tabs>
          <w:tab w:val="num" w:pos="5040"/>
        </w:tabs>
        <w:ind w:left="5040" w:hanging="360"/>
      </w:pPr>
      <w:rPr>
        <w:rFonts w:ascii="Wingdings" w:hAnsi="Wingdings" w:hint="default"/>
        <w:sz w:val="20"/>
      </w:rPr>
    </w:lvl>
    <w:lvl w:ilvl="7" w:tplc="18AA94EE" w:tentative="1">
      <w:start w:val="1"/>
      <w:numFmt w:val="bullet"/>
      <w:lvlText w:val=""/>
      <w:lvlJc w:val="left"/>
      <w:pPr>
        <w:tabs>
          <w:tab w:val="num" w:pos="5760"/>
        </w:tabs>
        <w:ind w:left="5760" w:hanging="360"/>
      </w:pPr>
      <w:rPr>
        <w:rFonts w:ascii="Wingdings" w:hAnsi="Wingdings" w:hint="default"/>
        <w:sz w:val="20"/>
      </w:rPr>
    </w:lvl>
    <w:lvl w:ilvl="8" w:tplc="070A5DEE"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23"/>
  </w:num>
  <w:num w:numId="4">
    <w:abstractNumId w:val="19"/>
  </w:num>
  <w:num w:numId="5">
    <w:abstractNumId w:val="16"/>
  </w:num>
  <w:num w:numId="6">
    <w:abstractNumId w:val="2"/>
  </w:num>
  <w:num w:numId="7">
    <w:abstractNumId w:val="17"/>
  </w:num>
  <w:num w:numId="8">
    <w:abstractNumId w:val="13"/>
  </w:num>
  <w:num w:numId="9">
    <w:abstractNumId w:val="10"/>
  </w:num>
  <w:num w:numId="10">
    <w:abstractNumId w:val="0"/>
  </w:num>
  <w:num w:numId="11">
    <w:abstractNumId w:val="7"/>
  </w:num>
  <w:num w:numId="12">
    <w:abstractNumId w:val="3"/>
  </w:num>
  <w:num w:numId="13">
    <w:abstractNumId w:val="1"/>
  </w:num>
  <w:num w:numId="14">
    <w:abstractNumId w:val="21"/>
  </w:num>
  <w:num w:numId="15">
    <w:abstractNumId w:val="8"/>
  </w:num>
  <w:num w:numId="16">
    <w:abstractNumId w:val="6"/>
  </w:num>
  <w:num w:numId="17">
    <w:abstractNumId w:val="18"/>
  </w:num>
  <w:num w:numId="18">
    <w:abstractNumId w:val="9"/>
  </w:num>
  <w:num w:numId="19">
    <w:abstractNumId w:val="15"/>
  </w:num>
  <w:num w:numId="20">
    <w:abstractNumId w:val="22"/>
  </w:num>
  <w:num w:numId="21">
    <w:abstractNumId w:val="11"/>
  </w:num>
  <w:num w:numId="22">
    <w:abstractNumId w:val="12"/>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A9"/>
    <w:rsid w:val="0000042A"/>
    <w:rsid w:val="00001920"/>
    <w:rsid w:val="00003593"/>
    <w:rsid w:val="00003ABB"/>
    <w:rsid w:val="000118C8"/>
    <w:rsid w:val="00017950"/>
    <w:rsid w:val="00017F83"/>
    <w:rsid w:val="000243CE"/>
    <w:rsid w:val="0002694D"/>
    <w:rsid w:val="000326CB"/>
    <w:rsid w:val="000348BA"/>
    <w:rsid w:val="000368E6"/>
    <w:rsid w:val="0004774D"/>
    <w:rsid w:val="0005422A"/>
    <w:rsid w:val="000556B1"/>
    <w:rsid w:val="00081A10"/>
    <w:rsid w:val="00087DBA"/>
    <w:rsid w:val="00093125"/>
    <w:rsid w:val="000A351C"/>
    <w:rsid w:val="000C1347"/>
    <w:rsid w:val="000C18C1"/>
    <w:rsid w:val="000C5767"/>
    <w:rsid w:val="000D3650"/>
    <w:rsid w:val="000D42A7"/>
    <w:rsid w:val="000E0481"/>
    <w:rsid w:val="000E13AE"/>
    <w:rsid w:val="001063C6"/>
    <w:rsid w:val="00110C75"/>
    <w:rsid w:val="00115B4E"/>
    <w:rsid w:val="00115E64"/>
    <w:rsid w:val="00116869"/>
    <w:rsid w:val="001223FE"/>
    <w:rsid w:val="001265BC"/>
    <w:rsid w:val="00136E07"/>
    <w:rsid w:val="00153444"/>
    <w:rsid w:val="00153770"/>
    <w:rsid w:val="001543C3"/>
    <w:rsid w:val="00161132"/>
    <w:rsid w:val="0017747B"/>
    <w:rsid w:val="00180B6C"/>
    <w:rsid w:val="00180BA8"/>
    <w:rsid w:val="001819A6"/>
    <w:rsid w:val="00183353"/>
    <w:rsid w:val="00187891"/>
    <w:rsid w:val="00193321"/>
    <w:rsid w:val="001A243B"/>
    <w:rsid w:val="001A39F1"/>
    <w:rsid w:val="001A6638"/>
    <w:rsid w:val="001B37E6"/>
    <w:rsid w:val="001C0C69"/>
    <w:rsid w:val="001C2E79"/>
    <w:rsid w:val="001C3477"/>
    <w:rsid w:val="001C4104"/>
    <w:rsid w:val="001C6974"/>
    <w:rsid w:val="001D250D"/>
    <w:rsid w:val="001D2F3A"/>
    <w:rsid w:val="001D4913"/>
    <w:rsid w:val="001E1037"/>
    <w:rsid w:val="001E551D"/>
    <w:rsid w:val="001F1CE9"/>
    <w:rsid w:val="001F25EA"/>
    <w:rsid w:val="001F3086"/>
    <w:rsid w:val="001F3B7F"/>
    <w:rsid w:val="001F512A"/>
    <w:rsid w:val="00213561"/>
    <w:rsid w:val="00214BA1"/>
    <w:rsid w:val="00216594"/>
    <w:rsid w:val="0022087F"/>
    <w:rsid w:val="00226CBC"/>
    <w:rsid w:val="00235872"/>
    <w:rsid w:val="0024544A"/>
    <w:rsid w:val="00250053"/>
    <w:rsid w:val="00255481"/>
    <w:rsid w:val="00255F3C"/>
    <w:rsid w:val="0027257C"/>
    <w:rsid w:val="002732AD"/>
    <w:rsid w:val="002753EB"/>
    <w:rsid w:val="002839B3"/>
    <w:rsid w:val="002844F2"/>
    <w:rsid w:val="00297736"/>
    <w:rsid w:val="002A1027"/>
    <w:rsid w:val="002A183C"/>
    <w:rsid w:val="002B0967"/>
    <w:rsid w:val="002C3B3A"/>
    <w:rsid w:val="002C6913"/>
    <w:rsid w:val="002E363B"/>
    <w:rsid w:val="002E6C2B"/>
    <w:rsid w:val="002F18F6"/>
    <w:rsid w:val="00317449"/>
    <w:rsid w:val="003210A1"/>
    <w:rsid w:val="00322606"/>
    <w:rsid w:val="00330223"/>
    <w:rsid w:val="00333334"/>
    <w:rsid w:val="00335078"/>
    <w:rsid w:val="003427A6"/>
    <w:rsid w:val="00361964"/>
    <w:rsid w:val="00361A20"/>
    <w:rsid w:val="00385AEB"/>
    <w:rsid w:val="00385E94"/>
    <w:rsid w:val="003879D0"/>
    <w:rsid w:val="00390150"/>
    <w:rsid w:val="003B7522"/>
    <w:rsid w:val="003C6063"/>
    <w:rsid w:val="003D06DF"/>
    <w:rsid w:val="003D2D4B"/>
    <w:rsid w:val="003F0B4C"/>
    <w:rsid w:val="00403A37"/>
    <w:rsid w:val="0040570A"/>
    <w:rsid w:val="00407CA0"/>
    <w:rsid w:val="00412205"/>
    <w:rsid w:val="00413F2F"/>
    <w:rsid w:val="004140C8"/>
    <w:rsid w:val="00414945"/>
    <w:rsid w:val="0042079A"/>
    <w:rsid w:val="00425029"/>
    <w:rsid w:val="00432E20"/>
    <w:rsid w:val="00433B91"/>
    <w:rsid w:val="00437A29"/>
    <w:rsid w:val="00446E80"/>
    <w:rsid w:val="004529D6"/>
    <w:rsid w:val="00461725"/>
    <w:rsid w:val="00462DE9"/>
    <w:rsid w:val="00466893"/>
    <w:rsid w:val="0046708F"/>
    <w:rsid w:val="00483741"/>
    <w:rsid w:val="004905A3"/>
    <w:rsid w:val="00495FE0"/>
    <w:rsid w:val="00496471"/>
    <w:rsid w:val="004A21E8"/>
    <w:rsid w:val="004A361A"/>
    <w:rsid w:val="004A5934"/>
    <w:rsid w:val="004C2587"/>
    <w:rsid w:val="004D0AF2"/>
    <w:rsid w:val="004D1446"/>
    <w:rsid w:val="004D2F7E"/>
    <w:rsid w:val="004D44B4"/>
    <w:rsid w:val="004E0302"/>
    <w:rsid w:val="004F2031"/>
    <w:rsid w:val="004F2308"/>
    <w:rsid w:val="004F39FB"/>
    <w:rsid w:val="004F5A9E"/>
    <w:rsid w:val="004F67E9"/>
    <w:rsid w:val="00504D57"/>
    <w:rsid w:val="00507B11"/>
    <w:rsid w:val="00510280"/>
    <w:rsid w:val="00517323"/>
    <w:rsid w:val="00522054"/>
    <w:rsid w:val="0052736D"/>
    <w:rsid w:val="005362BF"/>
    <w:rsid w:val="0054069F"/>
    <w:rsid w:val="00546F15"/>
    <w:rsid w:val="00554B6A"/>
    <w:rsid w:val="00570609"/>
    <w:rsid w:val="00580FE4"/>
    <w:rsid w:val="0058236F"/>
    <w:rsid w:val="00590CAA"/>
    <w:rsid w:val="00591973"/>
    <w:rsid w:val="00594F14"/>
    <w:rsid w:val="00596A04"/>
    <w:rsid w:val="005B0488"/>
    <w:rsid w:val="005C6793"/>
    <w:rsid w:val="005D2BAB"/>
    <w:rsid w:val="005E35F7"/>
    <w:rsid w:val="005E46A0"/>
    <w:rsid w:val="005F03F7"/>
    <w:rsid w:val="005F4522"/>
    <w:rsid w:val="005F7E4E"/>
    <w:rsid w:val="00600AA9"/>
    <w:rsid w:val="00605884"/>
    <w:rsid w:val="006065A4"/>
    <w:rsid w:val="006107BE"/>
    <w:rsid w:val="006113EB"/>
    <w:rsid w:val="006121D8"/>
    <w:rsid w:val="00620273"/>
    <w:rsid w:val="00621446"/>
    <w:rsid w:val="00621FB4"/>
    <w:rsid w:val="00622CD1"/>
    <w:rsid w:val="006279EF"/>
    <w:rsid w:val="00636D03"/>
    <w:rsid w:val="00646222"/>
    <w:rsid w:val="006703A3"/>
    <w:rsid w:val="00672651"/>
    <w:rsid w:val="00672DCD"/>
    <w:rsid w:val="00673999"/>
    <w:rsid w:val="00681552"/>
    <w:rsid w:val="00685425"/>
    <w:rsid w:val="006876DD"/>
    <w:rsid w:val="00692AB4"/>
    <w:rsid w:val="00694070"/>
    <w:rsid w:val="006D58DF"/>
    <w:rsid w:val="006E19C2"/>
    <w:rsid w:val="006E784D"/>
    <w:rsid w:val="006F23C5"/>
    <w:rsid w:val="00700E96"/>
    <w:rsid w:val="00702369"/>
    <w:rsid w:val="007027A6"/>
    <w:rsid w:val="0070371A"/>
    <w:rsid w:val="0070793A"/>
    <w:rsid w:val="007209AE"/>
    <w:rsid w:val="007310F3"/>
    <w:rsid w:val="00734030"/>
    <w:rsid w:val="00736CF7"/>
    <w:rsid w:val="0075021E"/>
    <w:rsid w:val="007633C6"/>
    <w:rsid w:val="0077018D"/>
    <w:rsid w:val="00770290"/>
    <w:rsid w:val="007728BD"/>
    <w:rsid w:val="00775805"/>
    <w:rsid w:val="0077693F"/>
    <w:rsid w:val="0079294B"/>
    <w:rsid w:val="00794C25"/>
    <w:rsid w:val="00797D61"/>
    <w:rsid w:val="007A0C75"/>
    <w:rsid w:val="007A1D7C"/>
    <w:rsid w:val="007A236E"/>
    <w:rsid w:val="007A3272"/>
    <w:rsid w:val="007A6ACB"/>
    <w:rsid w:val="007B3388"/>
    <w:rsid w:val="007B641A"/>
    <w:rsid w:val="007B6D7E"/>
    <w:rsid w:val="007C23F8"/>
    <w:rsid w:val="007C53A3"/>
    <w:rsid w:val="007C63AE"/>
    <w:rsid w:val="007C67B1"/>
    <w:rsid w:val="007D3BD1"/>
    <w:rsid w:val="007D3E19"/>
    <w:rsid w:val="007D6765"/>
    <w:rsid w:val="007E10D0"/>
    <w:rsid w:val="007F1726"/>
    <w:rsid w:val="007F194A"/>
    <w:rsid w:val="007F1E32"/>
    <w:rsid w:val="007F7B5F"/>
    <w:rsid w:val="00810C05"/>
    <w:rsid w:val="0081587D"/>
    <w:rsid w:val="00836147"/>
    <w:rsid w:val="008401F5"/>
    <w:rsid w:val="00844B3D"/>
    <w:rsid w:val="008534ED"/>
    <w:rsid w:val="00855464"/>
    <w:rsid w:val="0085686E"/>
    <w:rsid w:val="00856EEA"/>
    <w:rsid w:val="00857B3A"/>
    <w:rsid w:val="00862D1D"/>
    <w:rsid w:val="00875055"/>
    <w:rsid w:val="008806EA"/>
    <w:rsid w:val="008829F0"/>
    <w:rsid w:val="00892E2C"/>
    <w:rsid w:val="008A5BBE"/>
    <w:rsid w:val="008B28F2"/>
    <w:rsid w:val="008B36E3"/>
    <w:rsid w:val="008B5336"/>
    <w:rsid w:val="008B7485"/>
    <w:rsid w:val="008C0EB9"/>
    <w:rsid w:val="008C45FA"/>
    <w:rsid w:val="008C741E"/>
    <w:rsid w:val="008C7587"/>
    <w:rsid w:val="008D245D"/>
    <w:rsid w:val="008D2B0E"/>
    <w:rsid w:val="008D468D"/>
    <w:rsid w:val="008F0D72"/>
    <w:rsid w:val="00901C94"/>
    <w:rsid w:val="009036FD"/>
    <w:rsid w:val="00910FAD"/>
    <w:rsid w:val="00917D65"/>
    <w:rsid w:val="00921118"/>
    <w:rsid w:val="009265E7"/>
    <w:rsid w:val="00930BD9"/>
    <w:rsid w:val="00950AD9"/>
    <w:rsid w:val="00952022"/>
    <w:rsid w:val="0095584B"/>
    <w:rsid w:val="00956B02"/>
    <w:rsid w:val="00964263"/>
    <w:rsid w:val="00967374"/>
    <w:rsid w:val="009677EB"/>
    <w:rsid w:val="00971D26"/>
    <w:rsid w:val="00976E44"/>
    <w:rsid w:val="00980336"/>
    <w:rsid w:val="0098070E"/>
    <w:rsid w:val="00994327"/>
    <w:rsid w:val="009A0A79"/>
    <w:rsid w:val="009A695C"/>
    <w:rsid w:val="009A7DA5"/>
    <w:rsid w:val="009B69E8"/>
    <w:rsid w:val="009D743F"/>
    <w:rsid w:val="009E3AFF"/>
    <w:rsid w:val="009F2EB7"/>
    <w:rsid w:val="009F5D1F"/>
    <w:rsid w:val="009F6B5C"/>
    <w:rsid w:val="009F7D80"/>
    <w:rsid w:val="00A01D30"/>
    <w:rsid w:val="00A05FDE"/>
    <w:rsid w:val="00A1228A"/>
    <w:rsid w:val="00A2196D"/>
    <w:rsid w:val="00A24C95"/>
    <w:rsid w:val="00A34CE9"/>
    <w:rsid w:val="00A41427"/>
    <w:rsid w:val="00A46762"/>
    <w:rsid w:val="00A539E0"/>
    <w:rsid w:val="00A57839"/>
    <w:rsid w:val="00A57AD1"/>
    <w:rsid w:val="00A63B8A"/>
    <w:rsid w:val="00A70948"/>
    <w:rsid w:val="00A7551B"/>
    <w:rsid w:val="00A83FD4"/>
    <w:rsid w:val="00A8440F"/>
    <w:rsid w:val="00A946B0"/>
    <w:rsid w:val="00AB70A7"/>
    <w:rsid w:val="00AC2105"/>
    <w:rsid w:val="00AC3A5C"/>
    <w:rsid w:val="00AC43F2"/>
    <w:rsid w:val="00AD37AF"/>
    <w:rsid w:val="00AE75BD"/>
    <w:rsid w:val="00AE79A6"/>
    <w:rsid w:val="00AF170A"/>
    <w:rsid w:val="00AF74C4"/>
    <w:rsid w:val="00B0720E"/>
    <w:rsid w:val="00B13559"/>
    <w:rsid w:val="00B16E33"/>
    <w:rsid w:val="00B23F8D"/>
    <w:rsid w:val="00B250E9"/>
    <w:rsid w:val="00B30698"/>
    <w:rsid w:val="00B35A41"/>
    <w:rsid w:val="00B36418"/>
    <w:rsid w:val="00B37643"/>
    <w:rsid w:val="00B476C8"/>
    <w:rsid w:val="00B47D2F"/>
    <w:rsid w:val="00B50278"/>
    <w:rsid w:val="00B52C7A"/>
    <w:rsid w:val="00B651ED"/>
    <w:rsid w:val="00B66B75"/>
    <w:rsid w:val="00B724C6"/>
    <w:rsid w:val="00B72BB1"/>
    <w:rsid w:val="00B807B9"/>
    <w:rsid w:val="00B8196A"/>
    <w:rsid w:val="00BB0EFB"/>
    <w:rsid w:val="00BB1A38"/>
    <w:rsid w:val="00BC3D88"/>
    <w:rsid w:val="00BD46E2"/>
    <w:rsid w:val="00BE59AC"/>
    <w:rsid w:val="00BF18E7"/>
    <w:rsid w:val="00BF5A73"/>
    <w:rsid w:val="00BF5EAB"/>
    <w:rsid w:val="00BF6DDF"/>
    <w:rsid w:val="00BF70CF"/>
    <w:rsid w:val="00C003AD"/>
    <w:rsid w:val="00C01012"/>
    <w:rsid w:val="00C01A5E"/>
    <w:rsid w:val="00C01DCE"/>
    <w:rsid w:val="00C0678A"/>
    <w:rsid w:val="00C07D67"/>
    <w:rsid w:val="00C129DC"/>
    <w:rsid w:val="00C12A24"/>
    <w:rsid w:val="00C141A0"/>
    <w:rsid w:val="00C14EFF"/>
    <w:rsid w:val="00C17561"/>
    <w:rsid w:val="00C225E0"/>
    <w:rsid w:val="00C22F85"/>
    <w:rsid w:val="00C25692"/>
    <w:rsid w:val="00C26583"/>
    <w:rsid w:val="00C35131"/>
    <w:rsid w:val="00C3759B"/>
    <w:rsid w:val="00C40924"/>
    <w:rsid w:val="00C47AFA"/>
    <w:rsid w:val="00C62614"/>
    <w:rsid w:val="00C63F1E"/>
    <w:rsid w:val="00C640CB"/>
    <w:rsid w:val="00C7416A"/>
    <w:rsid w:val="00C8440A"/>
    <w:rsid w:val="00C85257"/>
    <w:rsid w:val="00CA3E12"/>
    <w:rsid w:val="00CA6473"/>
    <w:rsid w:val="00CA7526"/>
    <w:rsid w:val="00CB5703"/>
    <w:rsid w:val="00CB6282"/>
    <w:rsid w:val="00CC334E"/>
    <w:rsid w:val="00CC7C37"/>
    <w:rsid w:val="00CD2D69"/>
    <w:rsid w:val="00CD333F"/>
    <w:rsid w:val="00CD62D2"/>
    <w:rsid w:val="00CE137B"/>
    <w:rsid w:val="00CE6FBF"/>
    <w:rsid w:val="00CF2FB6"/>
    <w:rsid w:val="00CF5E5A"/>
    <w:rsid w:val="00CF79CB"/>
    <w:rsid w:val="00D027C2"/>
    <w:rsid w:val="00D05975"/>
    <w:rsid w:val="00D13783"/>
    <w:rsid w:val="00D20879"/>
    <w:rsid w:val="00D254FF"/>
    <w:rsid w:val="00D353FB"/>
    <w:rsid w:val="00D42C80"/>
    <w:rsid w:val="00D43E12"/>
    <w:rsid w:val="00D47913"/>
    <w:rsid w:val="00D51B18"/>
    <w:rsid w:val="00D67443"/>
    <w:rsid w:val="00D8547D"/>
    <w:rsid w:val="00D91CB0"/>
    <w:rsid w:val="00D92E89"/>
    <w:rsid w:val="00D9338D"/>
    <w:rsid w:val="00D94244"/>
    <w:rsid w:val="00D96A21"/>
    <w:rsid w:val="00DA40F1"/>
    <w:rsid w:val="00DA6045"/>
    <w:rsid w:val="00DB1322"/>
    <w:rsid w:val="00DB2737"/>
    <w:rsid w:val="00DB2D89"/>
    <w:rsid w:val="00DB3985"/>
    <w:rsid w:val="00DB6295"/>
    <w:rsid w:val="00DC540C"/>
    <w:rsid w:val="00DC72AF"/>
    <w:rsid w:val="00DC7542"/>
    <w:rsid w:val="00DD3F3F"/>
    <w:rsid w:val="00DD489D"/>
    <w:rsid w:val="00DD7A76"/>
    <w:rsid w:val="00DE0C55"/>
    <w:rsid w:val="00DE0FC1"/>
    <w:rsid w:val="00DE6AAE"/>
    <w:rsid w:val="00DF7622"/>
    <w:rsid w:val="00E03232"/>
    <w:rsid w:val="00E049D7"/>
    <w:rsid w:val="00E05566"/>
    <w:rsid w:val="00E06300"/>
    <w:rsid w:val="00E065E5"/>
    <w:rsid w:val="00E13750"/>
    <w:rsid w:val="00E16379"/>
    <w:rsid w:val="00E163A6"/>
    <w:rsid w:val="00E16C28"/>
    <w:rsid w:val="00E2173B"/>
    <w:rsid w:val="00E35CED"/>
    <w:rsid w:val="00E36468"/>
    <w:rsid w:val="00E435B7"/>
    <w:rsid w:val="00E4557E"/>
    <w:rsid w:val="00E46533"/>
    <w:rsid w:val="00E50649"/>
    <w:rsid w:val="00E56311"/>
    <w:rsid w:val="00E6275D"/>
    <w:rsid w:val="00E64757"/>
    <w:rsid w:val="00E75115"/>
    <w:rsid w:val="00E779F3"/>
    <w:rsid w:val="00E80DD3"/>
    <w:rsid w:val="00E862C0"/>
    <w:rsid w:val="00E875A3"/>
    <w:rsid w:val="00E87A08"/>
    <w:rsid w:val="00E91F6A"/>
    <w:rsid w:val="00E956A9"/>
    <w:rsid w:val="00EA2076"/>
    <w:rsid w:val="00EA6265"/>
    <w:rsid w:val="00EA724E"/>
    <w:rsid w:val="00EB3FA9"/>
    <w:rsid w:val="00ED06B0"/>
    <w:rsid w:val="00ED51DD"/>
    <w:rsid w:val="00EE2110"/>
    <w:rsid w:val="00EE21B1"/>
    <w:rsid w:val="00EE25C6"/>
    <w:rsid w:val="00EF1054"/>
    <w:rsid w:val="00EF127C"/>
    <w:rsid w:val="00EF3F87"/>
    <w:rsid w:val="00EF6A8D"/>
    <w:rsid w:val="00F00FAD"/>
    <w:rsid w:val="00F101D5"/>
    <w:rsid w:val="00F13836"/>
    <w:rsid w:val="00F578B5"/>
    <w:rsid w:val="00F62A26"/>
    <w:rsid w:val="00F66D8F"/>
    <w:rsid w:val="00F7450A"/>
    <w:rsid w:val="00F80736"/>
    <w:rsid w:val="00F8391B"/>
    <w:rsid w:val="00F9209A"/>
    <w:rsid w:val="00F92A80"/>
    <w:rsid w:val="00FA3C55"/>
    <w:rsid w:val="00FA435A"/>
    <w:rsid w:val="00FA52F7"/>
    <w:rsid w:val="00FB0A36"/>
    <w:rsid w:val="00FB1F11"/>
    <w:rsid w:val="00FC001A"/>
    <w:rsid w:val="00FC0D6F"/>
    <w:rsid w:val="057A8AC0"/>
    <w:rsid w:val="068B3603"/>
    <w:rsid w:val="08962064"/>
    <w:rsid w:val="0D1DC5C3"/>
    <w:rsid w:val="131C6D64"/>
    <w:rsid w:val="1B9314F9"/>
    <w:rsid w:val="1DE62A7D"/>
    <w:rsid w:val="1F547076"/>
    <w:rsid w:val="20EC0874"/>
    <w:rsid w:val="222E812A"/>
    <w:rsid w:val="28F8556B"/>
    <w:rsid w:val="29B32855"/>
    <w:rsid w:val="2F8FF5F8"/>
    <w:rsid w:val="3043904B"/>
    <w:rsid w:val="35EC0EE2"/>
    <w:rsid w:val="3E9AE7C3"/>
    <w:rsid w:val="3F64CB0B"/>
    <w:rsid w:val="40D48F2E"/>
    <w:rsid w:val="413B8155"/>
    <w:rsid w:val="4242C6BD"/>
    <w:rsid w:val="487890CA"/>
    <w:rsid w:val="48E3131E"/>
    <w:rsid w:val="4A28B97A"/>
    <w:rsid w:val="4B9C6870"/>
    <w:rsid w:val="4BDA3AEE"/>
    <w:rsid w:val="52161CFA"/>
    <w:rsid w:val="58182C9C"/>
    <w:rsid w:val="5FCD0025"/>
    <w:rsid w:val="63263041"/>
    <w:rsid w:val="66C5FEB4"/>
    <w:rsid w:val="69D0710D"/>
    <w:rsid w:val="6F6D43CE"/>
    <w:rsid w:val="73D71793"/>
    <w:rsid w:val="79E247DC"/>
    <w:rsid w:val="7B549090"/>
    <w:rsid w:val="7BAACFD9"/>
    <w:rsid w:val="7DC9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D90FC"/>
  <w15:docId w15:val="{6D88BB01-AEFE-4AF6-9D63-0CF7D311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0A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0A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A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0A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0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0AA9"/>
    <w:rPr>
      <w:color w:val="0000FF"/>
      <w:u w:val="single"/>
    </w:rPr>
  </w:style>
  <w:style w:type="character" w:customStyle="1" w:styleId="liame">
    <w:name w:val="liame"/>
    <w:basedOn w:val="DefaultParagraphFont"/>
    <w:rsid w:val="00600AA9"/>
  </w:style>
  <w:style w:type="character" w:customStyle="1" w:styleId="UnresolvedMention1">
    <w:name w:val="Unresolved Mention1"/>
    <w:basedOn w:val="DefaultParagraphFont"/>
    <w:uiPriority w:val="99"/>
    <w:semiHidden/>
    <w:unhideWhenUsed/>
    <w:rsid w:val="00600AA9"/>
    <w:rPr>
      <w:color w:val="605E5C"/>
      <w:shd w:val="clear" w:color="auto" w:fill="E1DFDD"/>
    </w:rPr>
  </w:style>
  <w:style w:type="paragraph" w:styleId="Header">
    <w:name w:val="header"/>
    <w:basedOn w:val="Normal"/>
    <w:link w:val="HeaderChar"/>
    <w:uiPriority w:val="99"/>
    <w:unhideWhenUsed/>
    <w:rsid w:val="00A1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8A"/>
  </w:style>
  <w:style w:type="paragraph" w:styleId="Footer">
    <w:name w:val="footer"/>
    <w:basedOn w:val="Normal"/>
    <w:link w:val="FooterChar"/>
    <w:uiPriority w:val="99"/>
    <w:unhideWhenUsed/>
    <w:rsid w:val="00A1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8A"/>
  </w:style>
  <w:style w:type="paragraph" w:styleId="ListParagraph">
    <w:name w:val="List Paragraph"/>
    <w:basedOn w:val="Normal"/>
    <w:uiPriority w:val="34"/>
    <w:qFormat/>
    <w:rsid w:val="00F9209A"/>
    <w:pPr>
      <w:ind w:left="720"/>
      <w:contextualSpacing/>
    </w:pPr>
  </w:style>
  <w:style w:type="table" w:styleId="TableGrid">
    <w:name w:val="Table Grid"/>
    <w:basedOn w:val="TableNormal"/>
    <w:uiPriority w:val="39"/>
    <w:rsid w:val="00D2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A76"/>
    <w:rPr>
      <w:color w:val="605E5C"/>
      <w:shd w:val="clear" w:color="auto" w:fill="E1DFDD"/>
    </w:rPr>
  </w:style>
  <w:style w:type="character" w:customStyle="1" w:styleId="normaltextrun">
    <w:name w:val="normaltextrun"/>
    <w:basedOn w:val="DefaultParagraphFont"/>
    <w:rsid w:val="00D96A21"/>
  </w:style>
  <w:style w:type="character" w:styleId="CommentReference">
    <w:name w:val="annotation reference"/>
    <w:basedOn w:val="DefaultParagraphFont"/>
    <w:uiPriority w:val="99"/>
    <w:semiHidden/>
    <w:unhideWhenUsed/>
    <w:rsid w:val="00770290"/>
    <w:rPr>
      <w:sz w:val="16"/>
      <w:szCs w:val="16"/>
    </w:rPr>
  </w:style>
  <w:style w:type="paragraph" w:styleId="CommentText">
    <w:name w:val="annotation text"/>
    <w:basedOn w:val="Normal"/>
    <w:link w:val="CommentTextChar"/>
    <w:uiPriority w:val="99"/>
    <w:semiHidden/>
    <w:unhideWhenUsed/>
    <w:rsid w:val="00770290"/>
    <w:pPr>
      <w:spacing w:line="240" w:lineRule="auto"/>
    </w:pPr>
    <w:rPr>
      <w:sz w:val="20"/>
      <w:szCs w:val="20"/>
    </w:rPr>
  </w:style>
  <w:style w:type="character" w:customStyle="1" w:styleId="CommentTextChar">
    <w:name w:val="Comment Text Char"/>
    <w:basedOn w:val="DefaultParagraphFont"/>
    <w:link w:val="CommentText"/>
    <w:uiPriority w:val="99"/>
    <w:semiHidden/>
    <w:rsid w:val="00770290"/>
    <w:rPr>
      <w:sz w:val="20"/>
      <w:szCs w:val="20"/>
    </w:rPr>
  </w:style>
  <w:style w:type="paragraph" w:styleId="CommentSubject">
    <w:name w:val="annotation subject"/>
    <w:basedOn w:val="CommentText"/>
    <w:next w:val="CommentText"/>
    <w:link w:val="CommentSubjectChar"/>
    <w:uiPriority w:val="99"/>
    <w:semiHidden/>
    <w:unhideWhenUsed/>
    <w:rsid w:val="00770290"/>
    <w:rPr>
      <w:b/>
      <w:bCs/>
    </w:rPr>
  </w:style>
  <w:style w:type="character" w:customStyle="1" w:styleId="CommentSubjectChar">
    <w:name w:val="Comment Subject Char"/>
    <w:basedOn w:val="CommentTextChar"/>
    <w:link w:val="CommentSubject"/>
    <w:uiPriority w:val="99"/>
    <w:semiHidden/>
    <w:rsid w:val="00770290"/>
    <w:rPr>
      <w:b/>
      <w:bCs/>
      <w:sz w:val="20"/>
      <w:szCs w:val="20"/>
    </w:rPr>
  </w:style>
  <w:style w:type="paragraph" w:styleId="BalloonText">
    <w:name w:val="Balloon Text"/>
    <w:basedOn w:val="Normal"/>
    <w:link w:val="BalloonTextChar"/>
    <w:uiPriority w:val="99"/>
    <w:semiHidden/>
    <w:unhideWhenUsed/>
    <w:rsid w:val="0077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90"/>
    <w:rPr>
      <w:rFonts w:ascii="Segoe UI" w:hAnsi="Segoe UI" w:cs="Segoe UI"/>
      <w:sz w:val="18"/>
      <w:szCs w:val="18"/>
    </w:rPr>
  </w:style>
  <w:style w:type="paragraph" w:styleId="Revision">
    <w:name w:val="Revision"/>
    <w:hidden/>
    <w:uiPriority w:val="99"/>
    <w:semiHidden/>
    <w:rsid w:val="00E95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9449">
      <w:bodyDiv w:val="1"/>
      <w:marLeft w:val="0"/>
      <w:marRight w:val="0"/>
      <w:marTop w:val="0"/>
      <w:marBottom w:val="0"/>
      <w:divBdr>
        <w:top w:val="none" w:sz="0" w:space="0" w:color="auto"/>
        <w:left w:val="none" w:sz="0" w:space="0" w:color="auto"/>
        <w:bottom w:val="none" w:sz="0" w:space="0" w:color="auto"/>
        <w:right w:val="none" w:sz="0" w:space="0" w:color="auto"/>
      </w:divBdr>
    </w:div>
    <w:div w:id="329606005">
      <w:bodyDiv w:val="1"/>
      <w:marLeft w:val="0"/>
      <w:marRight w:val="0"/>
      <w:marTop w:val="0"/>
      <w:marBottom w:val="0"/>
      <w:divBdr>
        <w:top w:val="none" w:sz="0" w:space="0" w:color="auto"/>
        <w:left w:val="none" w:sz="0" w:space="0" w:color="auto"/>
        <w:bottom w:val="none" w:sz="0" w:space="0" w:color="auto"/>
        <w:right w:val="none" w:sz="0" w:space="0" w:color="auto"/>
      </w:divBdr>
      <w:divsChild>
        <w:div w:id="1035959398">
          <w:marLeft w:val="0"/>
          <w:marRight w:val="0"/>
          <w:marTop w:val="0"/>
          <w:marBottom w:val="0"/>
          <w:divBdr>
            <w:top w:val="none" w:sz="0" w:space="0" w:color="auto"/>
            <w:left w:val="none" w:sz="0" w:space="0" w:color="auto"/>
            <w:bottom w:val="none" w:sz="0" w:space="0" w:color="auto"/>
            <w:right w:val="none" w:sz="0" w:space="0" w:color="auto"/>
          </w:divBdr>
        </w:div>
      </w:divsChild>
    </w:div>
    <w:div w:id="979847933">
      <w:bodyDiv w:val="1"/>
      <w:marLeft w:val="0"/>
      <w:marRight w:val="0"/>
      <w:marTop w:val="0"/>
      <w:marBottom w:val="0"/>
      <w:divBdr>
        <w:top w:val="none" w:sz="0" w:space="0" w:color="auto"/>
        <w:left w:val="none" w:sz="0" w:space="0" w:color="auto"/>
        <w:bottom w:val="none" w:sz="0" w:space="0" w:color="auto"/>
        <w:right w:val="none" w:sz="0" w:space="0" w:color="auto"/>
      </w:divBdr>
    </w:div>
    <w:div w:id="987176179">
      <w:bodyDiv w:val="1"/>
      <w:marLeft w:val="0"/>
      <w:marRight w:val="0"/>
      <w:marTop w:val="0"/>
      <w:marBottom w:val="0"/>
      <w:divBdr>
        <w:top w:val="none" w:sz="0" w:space="0" w:color="auto"/>
        <w:left w:val="none" w:sz="0" w:space="0" w:color="auto"/>
        <w:bottom w:val="none" w:sz="0" w:space="0" w:color="auto"/>
        <w:right w:val="none" w:sz="0" w:space="0" w:color="auto"/>
      </w:divBdr>
    </w:div>
    <w:div w:id="11128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whos-at-higher-risk-from-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S-SETFund@sal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xma.co.uk/org1/university-of-salfor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91ee1844d805478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S-SETFund@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FD225EE6B304CA9B1EF0FB3A6A975" ma:contentTypeVersion="13" ma:contentTypeDescription="Create a new document." ma:contentTypeScope="" ma:versionID="ef8ce13fe4af387c44f6a62a82cabf6f">
  <xsd:schema xmlns:xsd="http://www.w3.org/2001/XMLSchema" xmlns:xs="http://www.w3.org/2001/XMLSchema" xmlns:p="http://schemas.microsoft.com/office/2006/metadata/properties" xmlns:ns3="bebd8602-dd01-46fd-bccf-4f87acedef08" xmlns:ns4="51a4e66f-275e-4636-8bb1-88d98bd15a5b" targetNamespace="http://schemas.microsoft.com/office/2006/metadata/properties" ma:root="true" ma:fieldsID="a6e7c1a93eb160d187b1708c137c3713" ns3:_="" ns4:_="">
    <xsd:import namespace="bebd8602-dd01-46fd-bccf-4f87acedef08"/>
    <xsd:import namespace="51a4e66f-275e-4636-8bb1-88d98bd15a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8602-dd01-46fd-bccf-4f87acede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4e66f-275e-4636-8bb1-88d98bd15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2EAD-B5C0-42FF-B9C6-9DA868DB04D6}">
  <ds:schemaRefs>
    <ds:schemaRef ds:uri="http://schemas.microsoft.com/sharepoint/v3/contenttype/forms"/>
  </ds:schemaRefs>
</ds:datastoreItem>
</file>

<file path=customXml/itemProps2.xml><?xml version="1.0" encoding="utf-8"?>
<ds:datastoreItem xmlns:ds="http://schemas.openxmlformats.org/officeDocument/2006/customXml" ds:itemID="{FE21FB4A-D8A8-4230-B4D9-EA5D27E8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8602-dd01-46fd-bccf-4f87acedef08"/>
    <ds:schemaRef ds:uri="51a4e66f-275e-4636-8bb1-88d98bd15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BD988-C60F-406A-80A6-4BFF1F078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D5406-6EAB-4C0A-9965-42D8FC75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Daniel</dc:creator>
  <cp:keywords/>
  <dc:description/>
  <cp:lastModifiedBy>Helen Parker</cp:lastModifiedBy>
  <cp:revision>35</cp:revision>
  <cp:lastPrinted>2020-11-23T10:59:00Z</cp:lastPrinted>
  <dcterms:created xsi:type="dcterms:W3CDTF">2021-01-21T09:25:00Z</dcterms:created>
  <dcterms:modified xsi:type="dcterms:W3CDTF">2021-01-21T12:26:00Z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0x010100B1EFD225EE6B304CA9B1EF0FB3A6A975</vt:lpwstr>
  </property>
</Properties>
</file>