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29F" w:rsidRPr="00A2729F" w:rsidRDefault="00A2729F" w:rsidP="00A2729F">
      <w:pPr>
        <w:rPr>
          <w:rFonts w:cs="Arial"/>
        </w:rPr>
      </w:pPr>
      <w:r w:rsidRPr="00A2729F">
        <w:rPr>
          <w:rFonts w:cs="Arial"/>
          <w:b/>
          <w:bCs/>
        </w:rPr>
        <w:t>Why do we collect your Information?</w:t>
      </w:r>
    </w:p>
    <w:p w:rsidR="00A2729F" w:rsidRPr="00A2729F" w:rsidRDefault="00A2729F" w:rsidP="00A2729F">
      <w:pPr>
        <w:rPr>
          <w:rFonts w:cs="Arial"/>
        </w:rPr>
      </w:pPr>
      <w:r w:rsidRPr="00A2729F">
        <w:rPr>
          <w:rFonts w:cs="Arial"/>
        </w:rPr>
        <w:t>We collect disability and support related information in order for us to carry out our public task and contractual duties to you as a student, which enables us to meet our legal, moral and contractual obligations. We may undertake this by providing assessments, support or through implementing reasonable adjustments to ensure education and other services are accessible to you.</w:t>
      </w:r>
    </w:p>
    <w:p w:rsidR="00A2729F" w:rsidRPr="00A2729F" w:rsidRDefault="00A2729F" w:rsidP="00A2729F">
      <w:pPr>
        <w:rPr>
          <w:rFonts w:cs="Arial"/>
        </w:rPr>
      </w:pPr>
    </w:p>
    <w:p w:rsidR="00A2729F" w:rsidRPr="00A2729F" w:rsidRDefault="00A2729F" w:rsidP="00A2729F">
      <w:pPr>
        <w:rPr>
          <w:rFonts w:cs="Arial"/>
        </w:rPr>
      </w:pPr>
      <w:r w:rsidRPr="00A2729F">
        <w:rPr>
          <w:rFonts w:cs="Arial"/>
          <w:b/>
          <w:bCs/>
        </w:rPr>
        <w:t xml:space="preserve">Statement of Understanding </w:t>
      </w:r>
    </w:p>
    <w:p w:rsidR="00A2729F" w:rsidRPr="00A2729F" w:rsidRDefault="00A2729F" w:rsidP="00A2729F">
      <w:pPr>
        <w:rPr>
          <w:rFonts w:cs="Arial"/>
        </w:rPr>
      </w:pPr>
      <w:r w:rsidRPr="00A2729F">
        <w:rPr>
          <w:rFonts w:cs="Arial"/>
        </w:rPr>
        <w:t>When you registered you signed the Student Privacy Agreement stating that the University could share your information with any persons necessary in order for you to study here at the University and to receive any necessary support.</w:t>
      </w:r>
    </w:p>
    <w:p w:rsidR="00A2729F" w:rsidRPr="00A2729F" w:rsidRDefault="00A2729F" w:rsidP="00A2729F">
      <w:pPr>
        <w:rPr>
          <w:rFonts w:cs="Arial"/>
        </w:rPr>
      </w:pPr>
      <w:r w:rsidRPr="00A2729F">
        <w:rPr>
          <w:rFonts w:cs="Arial"/>
        </w:rPr>
        <w:t xml:space="preserve">Further details can be found </w:t>
      </w:r>
      <w:r>
        <w:rPr>
          <w:rFonts w:cs="Arial"/>
        </w:rPr>
        <w:t xml:space="preserve">here: </w:t>
      </w:r>
      <w:hyperlink r:id="rId7" w:history="1">
        <w:r w:rsidRPr="0090502F">
          <w:rPr>
            <w:rStyle w:val="Hyperlink"/>
            <w:rFonts w:cs="Arial"/>
            <w:b/>
            <w:bCs/>
          </w:rPr>
          <w:t>https://www.salford.ac.uk/privacy/introduction/students-privacy-notice</w:t>
        </w:r>
      </w:hyperlink>
      <w:r>
        <w:rPr>
          <w:rFonts w:cs="Arial"/>
          <w:b/>
          <w:bCs/>
        </w:rPr>
        <w:t xml:space="preserve"> </w:t>
      </w:r>
    </w:p>
    <w:p w:rsidR="00A2729F" w:rsidRPr="00A2729F" w:rsidRDefault="00A2729F" w:rsidP="00A2729F">
      <w:pPr>
        <w:rPr>
          <w:rFonts w:cs="Arial"/>
        </w:rPr>
      </w:pPr>
    </w:p>
    <w:p w:rsidR="00A2729F" w:rsidRPr="00A2729F" w:rsidRDefault="00A2729F" w:rsidP="00A2729F">
      <w:pPr>
        <w:rPr>
          <w:rFonts w:cs="Arial"/>
        </w:rPr>
      </w:pPr>
      <w:r w:rsidRPr="00A2729F">
        <w:rPr>
          <w:rFonts w:cs="Arial"/>
          <w:b/>
          <w:bCs/>
        </w:rPr>
        <w:t>How will we use your information?</w:t>
      </w:r>
    </w:p>
    <w:p w:rsidR="00A2729F" w:rsidRPr="00A2729F" w:rsidRDefault="00A2729F" w:rsidP="00A2729F">
      <w:pPr>
        <w:rPr>
          <w:rFonts w:cs="Arial"/>
        </w:rPr>
      </w:pPr>
      <w:r w:rsidRPr="00A2729F">
        <w:rPr>
          <w:rFonts w:cs="Arial"/>
        </w:rPr>
        <w:t>As you have disclosed a disability, under the Privacy Agreement we may share your information with the following parties in order to make reasonable adjustments or in order to implement support or the assessments which you may require;</w:t>
      </w:r>
    </w:p>
    <w:p w:rsidR="00A2729F" w:rsidRPr="00A2729F" w:rsidRDefault="00A2729F" w:rsidP="00A2729F">
      <w:pPr>
        <w:numPr>
          <w:ilvl w:val="0"/>
          <w:numId w:val="1"/>
        </w:numPr>
        <w:spacing w:before="100" w:beforeAutospacing="1" w:after="100" w:afterAutospacing="1"/>
        <w:rPr>
          <w:rFonts w:cs="Arial"/>
        </w:rPr>
      </w:pPr>
      <w:r w:rsidRPr="00A2729F">
        <w:rPr>
          <w:rFonts w:cs="Arial"/>
        </w:rPr>
        <w:t>Academics, including personal tutors, lecturers or school office.</w:t>
      </w:r>
    </w:p>
    <w:p w:rsidR="00A2729F" w:rsidRPr="00A2729F" w:rsidRDefault="00A2729F" w:rsidP="00A2729F">
      <w:pPr>
        <w:numPr>
          <w:ilvl w:val="0"/>
          <w:numId w:val="1"/>
        </w:numPr>
        <w:spacing w:before="100" w:beforeAutospacing="1" w:after="100" w:afterAutospacing="1"/>
        <w:rPr>
          <w:rFonts w:cs="Arial"/>
        </w:rPr>
      </w:pPr>
      <w:r w:rsidRPr="00A2729F">
        <w:rPr>
          <w:rFonts w:cs="Arial"/>
        </w:rPr>
        <w:t>External support agencies who deliver support or undertake Educational Psychologist assessments.</w:t>
      </w:r>
    </w:p>
    <w:p w:rsidR="00A2729F" w:rsidRPr="00A2729F" w:rsidRDefault="00A2729F" w:rsidP="00A2729F">
      <w:pPr>
        <w:numPr>
          <w:ilvl w:val="0"/>
          <w:numId w:val="1"/>
        </w:numPr>
        <w:spacing w:before="100" w:beforeAutospacing="1" w:after="100" w:afterAutospacing="1"/>
        <w:rPr>
          <w:rFonts w:cs="Arial"/>
        </w:rPr>
      </w:pPr>
      <w:r w:rsidRPr="00A2729F">
        <w:rPr>
          <w:rFonts w:cs="Arial"/>
        </w:rPr>
        <w:t>Funding bodies such as Student Loans Company for the purpose of receiving disability support.</w:t>
      </w:r>
    </w:p>
    <w:p w:rsidR="00A2729F" w:rsidRPr="00A2729F" w:rsidRDefault="00A2729F" w:rsidP="00A2729F">
      <w:pPr>
        <w:numPr>
          <w:ilvl w:val="0"/>
          <w:numId w:val="1"/>
        </w:numPr>
        <w:spacing w:before="100" w:beforeAutospacing="1" w:after="100" w:afterAutospacing="1"/>
        <w:rPr>
          <w:rFonts w:cs="Arial"/>
        </w:rPr>
      </w:pPr>
      <w:r w:rsidRPr="00A2729F">
        <w:rPr>
          <w:rFonts w:cs="Arial"/>
        </w:rPr>
        <w:t>University professional services such as the Quality Enhancement Unit who deal with appeals, complaints and disciplinearies</w:t>
      </w:r>
    </w:p>
    <w:p w:rsidR="00A2729F" w:rsidRPr="00A2729F" w:rsidRDefault="00A2729F" w:rsidP="00A2729F">
      <w:pPr>
        <w:numPr>
          <w:ilvl w:val="0"/>
          <w:numId w:val="1"/>
        </w:numPr>
        <w:spacing w:before="100" w:beforeAutospacing="1" w:after="100" w:afterAutospacing="1"/>
        <w:rPr>
          <w:rFonts w:cs="Arial"/>
        </w:rPr>
      </w:pPr>
      <w:r w:rsidRPr="00A2729F">
        <w:rPr>
          <w:rFonts w:cs="Arial"/>
        </w:rPr>
        <w:t>The library in order to make reasonable adjustments,</w:t>
      </w:r>
    </w:p>
    <w:p w:rsidR="00A2729F" w:rsidRPr="00A2729F" w:rsidRDefault="00A2729F" w:rsidP="00A2729F">
      <w:pPr>
        <w:numPr>
          <w:ilvl w:val="0"/>
          <w:numId w:val="1"/>
        </w:numPr>
        <w:spacing w:before="100" w:beforeAutospacing="1" w:after="100" w:afterAutospacing="1"/>
        <w:rPr>
          <w:rFonts w:cs="Arial"/>
        </w:rPr>
      </w:pPr>
      <w:r w:rsidRPr="00A2729F">
        <w:rPr>
          <w:rFonts w:cs="Arial"/>
        </w:rPr>
        <w:t>Estates and/ or security to arrange car parking, evacuation or specific equipment</w:t>
      </w:r>
    </w:p>
    <w:p w:rsidR="00A2729F" w:rsidRPr="00A2729F" w:rsidRDefault="00A2729F" w:rsidP="00A2729F">
      <w:pPr>
        <w:numPr>
          <w:ilvl w:val="0"/>
          <w:numId w:val="1"/>
        </w:numPr>
        <w:spacing w:before="100" w:beforeAutospacing="1" w:after="100" w:afterAutospacing="1"/>
        <w:rPr>
          <w:rFonts w:cs="Arial"/>
        </w:rPr>
      </w:pPr>
      <w:r w:rsidRPr="00A2729F">
        <w:rPr>
          <w:rFonts w:cs="Arial"/>
        </w:rPr>
        <w:t>Exams and Timetables in order to meet specific requirements.</w:t>
      </w:r>
    </w:p>
    <w:p w:rsidR="00A2729F" w:rsidRPr="00A2729F" w:rsidRDefault="00A2729F" w:rsidP="00A2729F">
      <w:pPr>
        <w:numPr>
          <w:ilvl w:val="0"/>
          <w:numId w:val="1"/>
        </w:numPr>
        <w:spacing w:before="100" w:beforeAutospacing="1" w:after="100" w:afterAutospacing="1"/>
        <w:rPr>
          <w:rFonts w:cs="Arial"/>
        </w:rPr>
      </w:pPr>
      <w:r w:rsidRPr="00A2729F">
        <w:rPr>
          <w:rFonts w:cs="Arial"/>
        </w:rPr>
        <w:t>Parents/ Guardians where there is a valid reason for disclosure</w:t>
      </w:r>
    </w:p>
    <w:p w:rsidR="00A2729F" w:rsidRPr="00A2729F" w:rsidRDefault="00A2729F" w:rsidP="00A2729F">
      <w:pPr>
        <w:numPr>
          <w:ilvl w:val="0"/>
          <w:numId w:val="1"/>
        </w:numPr>
        <w:spacing w:before="100" w:beforeAutospacing="1" w:after="100" w:afterAutospacing="1"/>
        <w:rPr>
          <w:rFonts w:cs="Arial"/>
        </w:rPr>
      </w:pPr>
      <w:r w:rsidRPr="00A2729F">
        <w:rPr>
          <w:rFonts w:cs="Arial"/>
        </w:rPr>
        <w:t>Assessment Centres</w:t>
      </w:r>
    </w:p>
    <w:p w:rsidR="00A2729F" w:rsidRPr="00A2729F" w:rsidRDefault="00A2729F" w:rsidP="00A2729F">
      <w:pPr>
        <w:numPr>
          <w:ilvl w:val="0"/>
          <w:numId w:val="1"/>
        </w:numPr>
        <w:spacing w:before="100" w:beforeAutospacing="1" w:after="100" w:afterAutospacing="1"/>
        <w:rPr>
          <w:rFonts w:cs="Arial"/>
        </w:rPr>
      </w:pPr>
      <w:r w:rsidRPr="00A2729F">
        <w:rPr>
          <w:rFonts w:cs="Arial"/>
        </w:rPr>
        <w:t>Social Care/ Social Services</w:t>
      </w:r>
    </w:p>
    <w:p w:rsidR="00A2729F" w:rsidRPr="00A2729F" w:rsidRDefault="00A2729F" w:rsidP="00A2729F">
      <w:pPr>
        <w:numPr>
          <w:ilvl w:val="0"/>
          <w:numId w:val="1"/>
        </w:numPr>
        <w:spacing w:before="100" w:beforeAutospacing="1" w:after="100" w:afterAutospacing="1"/>
        <w:rPr>
          <w:rFonts w:cs="Arial"/>
        </w:rPr>
      </w:pPr>
      <w:r w:rsidRPr="00A2729F">
        <w:rPr>
          <w:rFonts w:cs="Arial"/>
        </w:rPr>
        <w:t>Named emergency contact/s</w:t>
      </w:r>
    </w:p>
    <w:p w:rsidR="00A2729F" w:rsidRPr="00A2729F" w:rsidRDefault="00A2729F" w:rsidP="00A2729F">
      <w:pPr>
        <w:numPr>
          <w:ilvl w:val="0"/>
          <w:numId w:val="1"/>
        </w:numPr>
        <w:spacing w:before="100" w:beforeAutospacing="1" w:after="100" w:afterAutospacing="1"/>
        <w:rPr>
          <w:rFonts w:cs="Arial"/>
        </w:rPr>
      </w:pPr>
      <w:r w:rsidRPr="00A2729F">
        <w:rPr>
          <w:rFonts w:cs="Arial"/>
        </w:rPr>
        <w:t>Campus Living Village</w:t>
      </w:r>
    </w:p>
    <w:p w:rsidR="00A2729F" w:rsidRPr="00A2729F" w:rsidRDefault="00A2729F" w:rsidP="00A2729F">
      <w:pPr>
        <w:rPr>
          <w:rFonts w:cs="Arial"/>
        </w:rPr>
      </w:pPr>
    </w:p>
    <w:p w:rsidR="00A2729F" w:rsidRPr="00A2729F" w:rsidRDefault="00A2729F" w:rsidP="00A2729F">
      <w:pPr>
        <w:rPr>
          <w:rFonts w:cs="Arial"/>
        </w:rPr>
      </w:pPr>
      <w:r w:rsidRPr="00A2729F">
        <w:rPr>
          <w:rFonts w:cs="Arial"/>
        </w:rPr>
        <w:t>Information will only be shared where relevant and necessary. Any data used for statistical purposes will be anonymised.</w:t>
      </w:r>
    </w:p>
    <w:p w:rsidR="00A2729F" w:rsidRPr="00A2729F" w:rsidRDefault="00A2729F" w:rsidP="00A2729F">
      <w:pPr>
        <w:rPr>
          <w:rFonts w:cs="Arial"/>
        </w:rPr>
      </w:pPr>
    </w:p>
    <w:p w:rsidR="00A2729F" w:rsidRPr="00A2729F" w:rsidRDefault="00A2729F" w:rsidP="00A2729F">
      <w:pPr>
        <w:rPr>
          <w:rFonts w:cs="Arial"/>
        </w:rPr>
      </w:pPr>
      <w:r w:rsidRPr="00A2729F">
        <w:rPr>
          <w:rFonts w:cs="Arial"/>
        </w:rPr>
        <w:t>If you do not agree to the information being shared with any of the above we may not be able to implement the support you require.</w:t>
      </w:r>
    </w:p>
    <w:p w:rsidR="00A2729F" w:rsidRPr="00A2729F" w:rsidRDefault="00A2729F" w:rsidP="00A2729F">
      <w:pPr>
        <w:rPr>
          <w:rFonts w:cs="Arial"/>
        </w:rPr>
      </w:pPr>
    </w:p>
    <w:p w:rsidR="00A2729F" w:rsidRPr="00A2729F" w:rsidRDefault="00A2729F" w:rsidP="00A2729F">
      <w:pPr>
        <w:rPr>
          <w:rFonts w:cs="Arial"/>
          <w:b/>
        </w:rPr>
      </w:pPr>
      <w:r w:rsidRPr="00A2729F">
        <w:rPr>
          <w:rFonts w:cs="Arial"/>
          <w:b/>
        </w:rPr>
        <w:t xml:space="preserve">Record keeping </w:t>
      </w:r>
    </w:p>
    <w:p w:rsidR="00A2729F" w:rsidRPr="00A2729F" w:rsidRDefault="00A2729F" w:rsidP="00A2729F">
      <w:pPr>
        <w:rPr>
          <w:rFonts w:cs="Arial"/>
        </w:rPr>
      </w:pPr>
      <w:r w:rsidRPr="00A2729F">
        <w:rPr>
          <w:rFonts w:cs="Arial"/>
        </w:rPr>
        <w:t>After any contact (phone, face to face, email) we make notes so our advisers are aware of any issues raised and any action required. The notes are stored electronically in a secure manner and may only be accessed by a limited few members of staff who need to know by virtue of their role. Please refer to the Document Retention Schedule for how long we will store your records.</w:t>
      </w:r>
    </w:p>
    <w:p w:rsidR="00A2729F" w:rsidRDefault="00A2729F" w:rsidP="00AC1C2A">
      <w:pPr>
        <w:pStyle w:val="Heading2"/>
      </w:pPr>
    </w:p>
    <w:p w:rsidR="00AC1C2A" w:rsidRPr="00687007" w:rsidRDefault="00AC1C2A" w:rsidP="00AC1C2A">
      <w:pPr>
        <w:pStyle w:val="Heading2"/>
      </w:pPr>
      <w:r w:rsidRPr="00741CCC">
        <w:t>Student Details</w:t>
      </w:r>
    </w:p>
    <w:p w:rsidR="00AC1C2A" w:rsidRDefault="00AC1C2A" w:rsidP="00AC1C2A">
      <w:pPr>
        <w:spacing w:line="264" w:lineRule="auto"/>
        <w:rPr>
          <w:rFonts w:eastAsiaTheme="minorHAnsi" w:cstheme="minorBidi"/>
          <w:szCs w:val="22"/>
        </w:rPr>
      </w:pPr>
    </w:p>
    <w:tbl>
      <w:tblPr>
        <w:tblStyle w:val="TableGrid"/>
        <w:tblW w:w="0" w:type="auto"/>
        <w:tblLook w:val="04A0" w:firstRow="1" w:lastRow="0" w:firstColumn="1" w:lastColumn="0" w:noHBand="0" w:noVBand="1"/>
      </w:tblPr>
      <w:tblGrid>
        <w:gridCol w:w="4053"/>
        <w:gridCol w:w="4963"/>
      </w:tblGrid>
      <w:tr w:rsidR="00AC1C2A" w:rsidTr="00D7593B">
        <w:tc>
          <w:tcPr>
            <w:tcW w:w="4106" w:type="dxa"/>
          </w:tcPr>
          <w:p w:rsidR="00AC1C2A" w:rsidRDefault="00AC1C2A" w:rsidP="00D7593B">
            <w:pPr>
              <w:spacing w:line="360" w:lineRule="auto"/>
              <w:rPr>
                <w:rFonts w:eastAsiaTheme="minorHAnsi" w:cstheme="minorBidi"/>
                <w:szCs w:val="22"/>
              </w:rPr>
            </w:pPr>
            <w:r w:rsidRPr="00741CCC">
              <w:rPr>
                <w:rFonts w:eastAsiaTheme="minorHAnsi" w:cstheme="minorBidi"/>
                <w:szCs w:val="22"/>
              </w:rPr>
              <w:t>Name:</w:t>
            </w:r>
          </w:p>
        </w:tc>
        <w:tc>
          <w:tcPr>
            <w:tcW w:w="5076" w:type="dxa"/>
          </w:tcPr>
          <w:p w:rsidR="00AC1C2A" w:rsidRDefault="00AC1C2A" w:rsidP="00D7593B">
            <w:pPr>
              <w:spacing w:line="264" w:lineRule="auto"/>
              <w:rPr>
                <w:rFonts w:eastAsiaTheme="minorHAnsi" w:cstheme="minorBidi"/>
                <w:szCs w:val="22"/>
              </w:rPr>
            </w:pPr>
          </w:p>
        </w:tc>
      </w:tr>
      <w:tr w:rsidR="00AC1C2A" w:rsidTr="00D7593B">
        <w:tc>
          <w:tcPr>
            <w:tcW w:w="4106" w:type="dxa"/>
          </w:tcPr>
          <w:p w:rsidR="00AC1C2A" w:rsidRDefault="00AC1C2A" w:rsidP="00D7593B">
            <w:pPr>
              <w:spacing w:line="360" w:lineRule="auto"/>
              <w:rPr>
                <w:rFonts w:eastAsiaTheme="minorHAnsi" w:cstheme="minorBidi"/>
                <w:szCs w:val="22"/>
              </w:rPr>
            </w:pPr>
            <w:r w:rsidRPr="00741CCC">
              <w:rPr>
                <w:rFonts w:eastAsiaTheme="minorHAnsi" w:cstheme="minorBidi"/>
                <w:szCs w:val="22"/>
              </w:rPr>
              <w:t>Roll Number (e.g. @004412345):</w:t>
            </w:r>
          </w:p>
        </w:tc>
        <w:tc>
          <w:tcPr>
            <w:tcW w:w="5076" w:type="dxa"/>
          </w:tcPr>
          <w:p w:rsidR="00AC1C2A" w:rsidRDefault="00AC1C2A" w:rsidP="00D7593B">
            <w:pPr>
              <w:spacing w:line="264" w:lineRule="auto"/>
              <w:rPr>
                <w:rFonts w:eastAsiaTheme="minorHAnsi" w:cstheme="minorBidi"/>
                <w:szCs w:val="22"/>
              </w:rPr>
            </w:pPr>
          </w:p>
        </w:tc>
      </w:tr>
      <w:tr w:rsidR="00AC1C2A" w:rsidTr="00D7593B">
        <w:tc>
          <w:tcPr>
            <w:tcW w:w="4106" w:type="dxa"/>
          </w:tcPr>
          <w:p w:rsidR="00AC1C2A" w:rsidRDefault="00AC1C2A" w:rsidP="00D7593B">
            <w:pPr>
              <w:spacing w:line="360" w:lineRule="auto"/>
              <w:rPr>
                <w:rFonts w:eastAsiaTheme="minorHAnsi" w:cstheme="minorBidi"/>
                <w:szCs w:val="22"/>
              </w:rPr>
            </w:pPr>
            <w:r w:rsidRPr="00741CCC">
              <w:rPr>
                <w:rFonts w:eastAsiaTheme="minorHAnsi" w:cstheme="minorBidi"/>
                <w:szCs w:val="22"/>
              </w:rPr>
              <w:t>Course:</w:t>
            </w:r>
          </w:p>
        </w:tc>
        <w:tc>
          <w:tcPr>
            <w:tcW w:w="5076" w:type="dxa"/>
          </w:tcPr>
          <w:p w:rsidR="00AC1C2A" w:rsidRDefault="00AC1C2A" w:rsidP="00D7593B">
            <w:pPr>
              <w:spacing w:line="264" w:lineRule="auto"/>
              <w:rPr>
                <w:rFonts w:eastAsiaTheme="minorHAnsi" w:cstheme="minorBidi"/>
                <w:szCs w:val="22"/>
              </w:rPr>
            </w:pPr>
          </w:p>
        </w:tc>
      </w:tr>
      <w:tr w:rsidR="00AC1C2A" w:rsidTr="00D7593B">
        <w:tc>
          <w:tcPr>
            <w:tcW w:w="4106" w:type="dxa"/>
          </w:tcPr>
          <w:p w:rsidR="00AC1C2A" w:rsidRDefault="00AC1C2A" w:rsidP="00D7593B">
            <w:pPr>
              <w:spacing w:line="360" w:lineRule="auto"/>
              <w:rPr>
                <w:rFonts w:eastAsiaTheme="minorHAnsi" w:cstheme="minorBidi"/>
                <w:szCs w:val="22"/>
              </w:rPr>
            </w:pPr>
            <w:r w:rsidRPr="00741CCC">
              <w:rPr>
                <w:rFonts w:eastAsiaTheme="minorHAnsi" w:cstheme="minorBidi"/>
                <w:szCs w:val="22"/>
              </w:rPr>
              <w:t>Start Year:</w:t>
            </w:r>
          </w:p>
        </w:tc>
        <w:tc>
          <w:tcPr>
            <w:tcW w:w="5076" w:type="dxa"/>
          </w:tcPr>
          <w:p w:rsidR="00AC1C2A" w:rsidRDefault="00AC1C2A" w:rsidP="00D7593B">
            <w:pPr>
              <w:spacing w:line="264" w:lineRule="auto"/>
              <w:rPr>
                <w:rFonts w:eastAsiaTheme="minorHAnsi" w:cstheme="minorBidi"/>
                <w:szCs w:val="22"/>
              </w:rPr>
            </w:pPr>
          </w:p>
        </w:tc>
      </w:tr>
      <w:tr w:rsidR="00AC1C2A" w:rsidTr="00D7593B">
        <w:tc>
          <w:tcPr>
            <w:tcW w:w="4106" w:type="dxa"/>
          </w:tcPr>
          <w:p w:rsidR="00AC1C2A" w:rsidRDefault="00AC1C2A" w:rsidP="00D7593B">
            <w:pPr>
              <w:spacing w:line="360" w:lineRule="auto"/>
              <w:rPr>
                <w:rFonts w:eastAsiaTheme="minorHAnsi" w:cstheme="minorBidi"/>
                <w:szCs w:val="22"/>
              </w:rPr>
            </w:pPr>
            <w:r w:rsidRPr="00741CCC">
              <w:rPr>
                <w:rFonts w:eastAsiaTheme="minorHAnsi" w:cstheme="minorBidi"/>
                <w:szCs w:val="22"/>
              </w:rPr>
              <w:t>End Year:</w:t>
            </w:r>
          </w:p>
        </w:tc>
        <w:tc>
          <w:tcPr>
            <w:tcW w:w="5076" w:type="dxa"/>
          </w:tcPr>
          <w:p w:rsidR="00AC1C2A" w:rsidRDefault="00AC1C2A" w:rsidP="00D7593B">
            <w:pPr>
              <w:spacing w:line="264" w:lineRule="auto"/>
              <w:rPr>
                <w:rFonts w:eastAsiaTheme="minorHAnsi" w:cstheme="minorBidi"/>
                <w:szCs w:val="22"/>
              </w:rPr>
            </w:pPr>
          </w:p>
        </w:tc>
      </w:tr>
      <w:tr w:rsidR="00AC1C2A" w:rsidTr="00D7593B">
        <w:tc>
          <w:tcPr>
            <w:tcW w:w="4106" w:type="dxa"/>
          </w:tcPr>
          <w:p w:rsidR="00AC1C2A" w:rsidRDefault="00AC1C2A" w:rsidP="00D7593B">
            <w:pPr>
              <w:spacing w:line="360" w:lineRule="auto"/>
              <w:rPr>
                <w:rFonts w:eastAsiaTheme="minorHAnsi" w:cstheme="minorBidi"/>
                <w:szCs w:val="22"/>
              </w:rPr>
            </w:pPr>
            <w:r w:rsidRPr="00741CCC">
              <w:rPr>
                <w:rFonts w:eastAsiaTheme="minorHAnsi" w:cstheme="minorBidi"/>
                <w:szCs w:val="22"/>
              </w:rPr>
              <w:t xml:space="preserve">Current Year (e.g. </w:t>
            </w:r>
            <w:r>
              <w:rPr>
                <w:rFonts w:eastAsiaTheme="minorHAnsi" w:cstheme="minorBidi"/>
                <w:szCs w:val="22"/>
              </w:rPr>
              <w:t>1</w:t>
            </w:r>
            <w:r w:rsidRPr="00936B67">
              <w:rPr>
                <w:rFonts w:eastAsiaTheme="minorHAnsi" w:cstheme="minorBidi"/>
                <w:szCs w:val="22"/>
                <w:vertAlign w:val="superscript"/>
              </w:rPr>
              <w:t>st</w:t>
            </w:r>
            <w:r>
              <w:rPr>
                <w:rFonts w:eastAsiaTheme="minorHAnsi" w:cstheme="minorBidi"/>
                <w:szCs w:val="22"/>
              </w:rPr>
              <w:t xml:space="preserve"> 2</w:t>
            </w:r>
            <w:r w:rsidRPr="00936B67">
              <w:rPr>
                <w:rFonts w:eastAsiaTheme="minorHAnsi" w:cstheme="minorBidi"/>
                <w:szCs w:val="22"/>
                <w:vertAlign w:val="superscript"/>
              </w:rPr>
              <w:t>nd</w:t>
            </w:r>
            <w:r>
              <w:rPr>
                <w:rFonts w:eastAsiaTheme="minorHAnsi" w:cstheme="minorBidi"/>
                <w:szCs w:val="22"/>
              </w:rPr>
              <w:t xml:space="preserve"> 3rd</w:t>
            </w:r>
            <w:r w:rsidRPr="00741CCC">
              <w:rPr>
                <w:rFonts w:eastAsiaTheme="minorHAnsi" w:cstheme="minorBidi"/>
                <w:szCs w:val="22"/>
              </w:rPr>
              <w:t>):</w:t>
            </w:r>
          </w:p>
        </w:tc>
        <w:tc>
          <w:tcPr>
            <w:tcW w:w="5076" w:type="dxa"/>
          </w:tcPr>
          <w:p w:rsidR="00AC1C2A" w:rsidRDefault="00AC1C2A" w:rsidP="00D7593B">
            <w:pPr>
              <w:spacing w:line="264" w:lineRule="auto"/>
              <w:rPr>
                <w:rFonts w:eastAsiaTheme="minorHAnsi" w:cstheme="minorBidi"/>
                <w:szCs w:val="22"/>
              </w:rPr>
            </w:pPr>
          </w:p>
        </w:tc>
      </w:tr>
      <w:tr w:rsidR="00AC1C2A" w:rsidTr="00D7593B">
        <w:tc>
          <w:tcPr>
            <w:tcW w:w="4106" w:type="dxa"/>
          </w:tcPr>
          <w:p w:rsidR="00AC1C2A" w:rsidRDefault="00AC1C2A" w:rsidP="00D7593B">
            <w:pPr>
              <w:spacing w:line="264" w:lineRule="auto"/>
              <w:rPr>
                <w:rFonts w:eastAsiaTheme="minorHAnsi" w:cstheme="minorBidi"/>
                <w:szCs w:val="22"/>
              </w:rPr>
            </w:pPr>
            <w:r w:rsidRPr="00741CCC">
              <w:rPr>
                <w:rFonts w:eastAsiaTheme="minorHAnsi" w:cstheme="minorBidi"/>
                <w:szCs w:val="22"/>
              </w:rPr>
              <w:t>Funding Body (e.g. Student Finance England, NHS, SAAS):</w:t>
            </w:r>
          </w:p>
        </w:tc>
        <w:tc>
          <w:tcPr>
            <w:tcW w:w="5076" w:type="dxa"/>
          </w:tcPr>
          <w:p w:rsidR="00AC1C2A" w:rsidRDefault="00AC1C2A" w:rsidP="00D7593B">
            <w:pPr>
              <w:spacing w:line="264" w:lineRule="auto"/>
              <w:rPr>
                <w:rFonts w:eastAsiaTheme="minorHAnsi" w:cstheme="minorBidi"/>
                <w:szCs w:val="22"/>
              </w:rPr>
            </w:pPr>
          </w:p>
        </w:tc>
      </w:tr>
      <w:tr w:rsidR="00AC1C2A" w:rsidTr="00D7593B">
        <w:tc>
          <w:tcPr>
            <w:tcW w:w="4106" w:type="dxa"/>
          </w:tcPr>
          <w:p w:rsidR="00AC1C2A" w:rsidRDefault="00AC1C2A" w:rsidP="00D7593B">
            <w:pPr>
              <w:spacing w:line="264" w:lineRule="auto"/>
              <w:rPr>
                <w:rFonts w:eastAsiaTheme="minorHAnsi" w:cstheme="minorBidi"/>
                <w:szCs w:val="22"/>
              </w:rPr>
            </w:pPr>
            <w:r w:rsidRPr="00741CCC">
              <w:rPr>
                <w:rFonts w:eastAsiaTheme="minorHAnsi" w:cstheme="minorBidi"/>
                <w:szCs w:val="22"/>
              </w:rPr>
              <w:t>Are you a European or International student?</w:t>
            </w:r>
          </w:p>
        </w:tc>
        <w:tc>
          <w:tcPr>
            <w:tcW w:w="5076" w:type="dxa"/>
          </w:tcPr>
          <w:p w:rsidR="00AC1C2A" w:rsidRDefault="00AC1C2A" w:rsidP="00D7593B">
            <w:pPr>
              <w:spacing w:line="264" w:lineRule="auto"/>
              <w:rPr>
                <w:rFonts w:eastAsiaTheme="minorHAnsi" w:cstheme="minorBidi"/>
                <w:szCs w:val="22"/>
              </w:rPr>
            </w:pPr>
          </w:p>
        </w:tc>
      </w:tr>
      <w:tr w:rsidR="00AC1C2A" w:rsidTr="00D7593B">
        <w:tc>
          <w:tcPr>
            <w:tcW w:w="4106" w:type="dxa"/>
          </w:tcPr>
          <w:p w:rsidR="00AC1C2A" w:rsidRDefault="00AC1C2A" w:rsidP="00D7593B">
            <w:pPr>
              <w:spacing w:line="264" w:lineRule="auto"/>
              <w:rPr>
                <w:rFonts w:eastAsiaTheme="minorHAnsi" w:cstheme="minorBidi"/>
                <w:szCs w:val="22"/>
              </w:rPr>
            </w:pPr>
            <w:r w:rsidRPr="00B4064E">
              <w:rPr>
                <w:rFonts w:eastAsiaTheme="minorHAnsi" w:cstheme="minorBidi"/>
                <w:szCs w:val="22"/>
              </w:rPr>
              <w:t>Are you on a University-wide Language Programme?</w:t>
            </w:r>
          </w:p>
        </w:tc>
        <w:tc>
          <w:tcPr>
            <w:tcW w:w="5076" w:type="dxa"/>
          </w:tcPr>
          <w:p w:rsidR="00AC1C2A" w:rsidRDefault="00AC1C2A" w:rsidP="00D7593B">
            <w:pPr>
              <w:spacing w:line="264" w:lineRule="auto"/>
              <w:rPr>
                <w:rFonts w:eastAsiaTheme="minorHAnsi" w:cstheme="minorBidi"/>
                <w:szCs w:val="22"/>
              </w:rPr>
            </w:pPr>
          </w:p>
        </w:tc>
      </w:tr>
      <w:tr w:rsidR="00AC1C2A" w:rsidTr="00D7593B">
        <w:tc>
          <w:tcPr>
            <w:tcW w:w="4106" w:type="dxa"/>
          </w:tcPr>
          <w:p w:rsidR="00AC1C2A" w:rsidRPr="00B4064E" w:rsidRDefault="00AC1C2A" w:rsidP="00D7593B">
            <w:pPr>
              <w:spacing w:line="264" w:lineRule="auto"/>
              <w:rPr>
                <w:rFonts w:eastAsiaTheme="minorHAnsi" w:cstheme="minorBidi"/>
                <w:szCs w:val="22"/>
              </w:rPr>
            </w:pPr>
            <w:r w:rsidRPr="00765160">
              <w:rPr>
                <w:rFonts w:eastAsiaTheme="minorHAnsi" w:cstheme="minorBidi"/>
                <w:szCs w:val="22"/>
              </w:rPr>
              <w:t xml:space="preserve">If </w:t>
            </w:r>
            <w:r>
              <w:rPr>
                <w:rFonts w:eastAsiaTheme="minorHAnsi" w:cstheme="minorBidi"/>
                <w:szCs w:val="22"/>
              </w:rPr>
              <w:t>you have exams on your course</w:t>
            </w:r>
            <w:r w:rsidRPr="00765160">
              <w:rPr>
                <w:rFonts w:eastAsiaTheme="minorHAnsi" w:cstheme="minorBidi"/>
                <w:szCs w:val="22"/>
              </w:rPr>
              <w:t xml:space="preserve">, when </w:t>
            </w:r>
            <w:r>
              <w:rPr>
                <w:rFonts w:eastAsiaTheme="minorHAnsi" w:cstheme="minorBidi"/>
                <w:szCs w:val="22"/>
              </w:rPr>
              <w:t>are your next exams?</w:t>
            </w:r>
          </w:p>
        </w:tc>
        <w:tc>
          <w:tcPr>
            <w:tcW w:w="5076" w:type="dxa"/>
          </w:tcPr>
          <w:p w:rsidR="00AC1C2A" w:rsidRDefault="00AC1C2A" w:rsidP="00D7593B">
            <w:pPr>
              <w:spacing w:line="264" w:lineRule="auto"/>
              <w:rPr>
                <w:rFonts w:eastAsiaTheme="minorHAnsi" w:cstheme="minorBidi"/>
                <w:szCs w:val="22"/>
              </w:rPr>
            </w:pPr>
          </w:p>
        </w:tc>
      </w:tr>
    </w:tbl>
    <w:p w:rsidR="00AC1C2A" w:rsidRDefault="00AC1C2A" w:rsidP="00AC1C2A"/>
    <w:p w:rsidR="00AC1C2A" w:rsidRPr="00741CCC" w:rsidRDefault="00AC1C2A" w:rsidP="00AC1C2A">
      <w:pPr>
        <w:pStyle w:val="Heading2"/>
      </w:pPr>
      <w:r w:rsidRPr="00741CCC">
        <w:t>Disability Details</w:t>
      </w:r>
    </w:p>
    <w:p w:rsidR="00AC1C2A" w:rsidRPr="00741CCC" w:rsidRDefault="00AC1C2A" w:rsidP="00AC1C2A">
      <w:pPr>
        <w:spacing w:line="264" w:lineRule="auto"/>
        <w:rPr>
          <w:rFonts w:eastAsiaTheme="minorHAnsi" w:cstheme="minorBidi"/>
          <w:szCs w:val="22"/>
        </w:rPr>
      </w:pPr>
    </w:p>
    <w:p w:rsidR="00AC1C2A" w:rsidRDefault="00AC1C2A" w:rsidP="00AC1C2A">
      <w:pPr>
        <w:spacing w:line="264" w:lineRule="auto"/>
        <w:rPr>
          <w:rFonts w:eastAsiaTheme="minorHAnsi" w:cstheme="minorBidi"/>
          <w:szCs w:val="22"/>
        </w:rPr>
      </w:pPr>
      <w:r w:rsidRPr="00741CCC">
        <w:rPr>
          <w:rFonts w:eastAsiaTheme="minorHAnsi" w:cstheme="minorBidi"/>
          <w:szCs w:val="22"/>
        </w:rPr>
        <w:t xml:space="preserve">To find out conditions, difficulties or illnesses </w:t>
      </w:r>
      <w:r>
        <w:rPr>
          <w:rFonts w:eastAsiaTheme="minorHAnsi" w:cstheme="minorBidi"/>
          <w:szCs w:val="22"/>
        </w:rPr>
        <w:t xml:space="preserve">that </w:t>
      </w:r>
      <w:r w:rsidRPr="00741CCC">
        <w:rPr>
          <w:rFonts w:eastAsiaTheme="minorHAnsi" w:cstheme="minorBidi"/>
          <w:szCs w:val="22"/>
        </w:rPr>
        <w:t xml:space="preserve">are classed as a disability, visit </w:t>
      </w:r>
      <w:r>
        <w:rPr>
          <w:rFonts w:eastAsiaTheme="minorHAnsi" w:cstheme="minorBidi"/>
          <w:szCs w:val="22"/>
        </w:rPr>
        <w:t xml:space="preserve">our </w:t>
      </w:r>
      <w:hyperlink r:id="rId8" w:history="1">
        <w:r w:rsidRPr="00762AE9">
          <w:rPr>
            <w:rStyle w:val="Hyperlink"/>
            <w:rFonts w:eastAsiaTheme="minorHAnsi" w:cstheme="minorBidi"/>
            <w:szCs w:val="22"/>
          </w:rPr>
          <w:t>website</w:t>
        </w:r>
      </w:hyperlink>
      <w:r>
        <w:rPr>
          <w:rFonts w:eastAsiaTheme="minorHAnsi" w:cstheme="minorBidi"/>
          <w:szCs w:val="22"/>
        </w:rPr>
        <w:t xml:space="preserve"> (</w:t>
      </w:r>
      <w:hyperlink r:id="rId9" w:history="1">
        <w:r w:rsidRPr="00C40EFA">
          <w:rPr>
            <w:rStyle w:val="Hyperlink"/>
            <w:rFonts w:eastAsiaTheme="minorHAnsi" w:cstheme="minorBidi"/>
            <w:szCs w:val="22"/>
          </w:rPr>
          <w:t>https://www.salford.ac.uk/askus/our-services/disability-and-learner-support/supporting-students</w:t>
        </w:r>
      </w:hyperlink>
      <w:r w:rsidRPr="00762AE9">
        <w:rPr>
          <w:rFonts w:eastAsiaTheme="minorHAnsi" w:cstheme="minorBidi"/>
          <w:szCs w:val="22"/>
        </w:rPr>
        <w:t>)</w:t>
      </w:r>
      <w:r w:rsidRPr="00263474">
        <w:rPr>
          <w:rFonts w:eastAsiaTheme="minorHAnsi" w:cstheme="minorBidi"/>
          <w:szCs w:val="22"/>
        </w:rPr>
        <w:t>.</w:t>
      </w:r>
    </w:p>
    <w:p w:rsidR="00AC1C2A" w:rsidRDefault="00AC1C2A" w:rsidP="00AC1C2A">
      <w:pPr>
        <w:spacing w:line="264" w:lineRule="auto"/>
        <w:rPr>
          <w:rFonts w:eastAsiaTheme="minorHAnsi" w:cs="Arial"/>
          <w:b/>
          <w:sz w:val="28"/>
        </w:rPr>
      </w:pPr>
    </w:p>
    <w:tbl>
      <w:tblPr>
        <w:tblStyle w:val="TableGrid"/>
        <w:tblW w:w="0" w:type="auto"/>
        <w:tblLook w:val="04A0" w:firstRow="1" w:lastRow="0" w:firstColumn="1" w:lastColumn="0" w:noHBand="0" w:noVBand="1"/>
      </w:tblPr>
      <w:tblGrid>
        <w:gridCol w:w="4508"/>
        <w:gridCol w:w="4508"/>
      </w:tblGrid>
      <w:tr w:rsidR="00AC1C2A" w:rsidTr="00AC1C2A">
        <w:trPr>
          <w:trHeight w:val="722"/>
        </w:trPr>
        <w:tc>
          <w:tcPr>
            <w:tcW w:w="4508" w:type="dxa"/>
          </w:tcPr>
          <w:p w:rsidR="00AC1C2A" w:rsidRPr="00AC1C2A" w:rsidRDefault="00AC1C2A" w:rsidP="00AC1C2A">
            <w:pPr>
              <w:spacing w:line="264" w:lineRule="auto"/>
              <w:rPr>
                <w:rFonts w:eastAsiaTheme="minorHAnsi" w:cstheme="minorBidi"/>
                <w:szCs w:val="22"/>
              </w:rPr>
            </w:pPr>
            <w:r w:rsidRPr="00AC1C2A">
              <w:rPr>
                <w:rFonts w:eastAsiaTheme="minorHAnsi" w:cstheme="minorBidi"/>
                <w:szCs w:val="22"/>
              </w:rPr>
              <w:t>Please state all disabilities / conditions that may affect your ability to study:</w:t>
            </w:r>
          </w:p>
          <w:p w:rsidR="00AC1C2A" w:rsidRDefault="00AC1C2A" w:rsidP="00AC1C2A">
            <w:pPr>
              <w:spacing w:line="264" w:lineRule="auto"/>
              <w:rPr>
                <w:rFonts w:eastAsiaTheme="minorHAnsi" w:cs="Arial"/>
                <w:b/>
                <w:sz w:val="28"/>
              </w:rPr>
            </w:pPr>
          </w:p>
        </w:tc>
        <w:tc>
          <w:tcPr>
            <w:tcW w:w="4508" w:type="dxa"/>
          </w:tcPr>
          <w:p w:rsidR="00AC1C2A" w:rsidRDefault="00AC1C2A" w:rsidP="00AC1C2A">
            <w:pPr>
              <w:spacing w:line="264" w:lineRule="auto"/>
              <w:rPr>
                <w:rFonts w:eastAsiaTheme="minorHAnsi" w:cs="Arial"/>
                <w:b/>
                <w:sz w:val="28"/>
              </w:rPr>
            </w:pPr>
          </w:p>
        </w:tc>
      </w:tr>
    </w:tbl>
    <w:p w:rsidR="00AC1C2A" w:rsidRPr="00687007" w:rsidRDefault="00AC1C2A" w:rsidP="00AC1C2A">
      <w:pPr>
        <w:spacing w:line="264" w:lineRule="auto"/>
        <w:rPr>
          <w:rFonts w:eastAsiaTheme="minorHAnsi" w:cs="Arial"/>
          <w:b/>
          <w:sz w:val="28"/>
        </w:rPr>
      </w:pPr>
    </w:p>
    <w:p w:rsidR="00AC1C2A" w:rsidRPr="00AC1C2A" w:rsidRDefault="00AC1C2A">
      <w:pPr>
        <w:rPr>
          <w:rFonts w:eastAsiaTheme="majorEastAsia" w:cstheme="majorBidi"/>
          <w:b/>
          <w:sz w:val="28"/>
          <w:szCs w:val="26"/>
        </w:rPr>
      </w:pPr>
      <w:r w:rsidRPr="00AC1C2A">
        <w:rPr>
          <w:rFonts w:eastAsiaTheme="majorEastAsia" w:cstheme="majorBidi"/>
          <w:b/>
          <w:sz w:val="28"/>
          <w:szCs w:val="26"/>
        </w:rPr>
        <w:t>Difficulties</w:t>
      </w:r>
    </w:p>
    <w:p w:rsidR="00AC1C2A" w:rsidRDefault="00AC1C2A" w:rsidP="00AC1C2A">
      <w:r>
        <w:t xml:space="preserve">Please put an X beside any </w:t>
      </w:r>
      <w:r w:rsidR="00417DFB">
        <w:t>difficulties</w:t>
      </w:r>
      <w:r>
        <w:t xml:space="preserve"> that apply</w:t>
      </w:r>
      <w:r w:rsidR="00417DFB">
        <w:t xml:space="preserve"> to your studies</w:t>
      </w:r>
      <w:r>
        <w:t xml:space="preserve">: </w:t>
      </w:r>
    </w:p>
    <w:p w:rsidR="00DC7C6B" w:rsidRDefault="00DC7C6B" w:rsidP="00AC1C2A"/>
    <w:tbl>
      <w:tblPr>
        <w:tblStyle w:val="TableGrid"/>
        <w:tblW w:w="9067" w:type="dxa"/>
        <w:tblLook w:val="04A0" w:firstRow="1" w:lastRow="0" w:firstColumn="1" w:lastColumn="0" w:noHBand="0" w:noVBand="1"/>
      </w:tblPr>
      <w:tblGrid>
        <w:gridCol w:w="1980"/>
        <w:gridCol w:w="567"/>
        <w:gridCol w:w="2977"/>
        <w:gridCol w:w="567"/>
        <w:gridCol w:w="2409"/>
        <w:gridCol w:w="567"/>
      </w:tblGrid>
      <w:tr w:rsidR="00DC7C6B" w:rsidTr="00DC7C6B">
        <w:trPr>
          <w:trHeight w:val="357"/>
        </w:trPr>
        <w:tc>
          <w:tcPr>
            <w:tcW w:w="1980" w:type="dxa"/>
          </w:tcPr>
          <w:p w:rsidR="00DC7C6B" w:rsidRPr="00417DFB" w:rsidRDefault="00DC7C6B" w:rsidP="00DC7C6B">
            <w:r>
              <w:t>Anxiety</w:t>
            </w:r>
          </w:p>
        </w:tc>
        <w:tc>
          <w:tcPr>
            <w:tcW w:w="567" w:type="dxa"/>
          </w:tcPr>
          <w:p w:rsidR="00DC7C6B" w:rsidRDefault="00DC7C6B" w:rsidP="00DC7C6B"/>
        </w:tc>
        <w:tc>
          <w:tcPr>
            <w:tcW w:w="2977" w:type="dxa"/>
          </w:tcPr>
          <w:p w:rsidR="00DC7C6B" w:rsidRDefault="00DC7C6B" w:rsidP="00DC7C6B">
            <w:r w:rsidRPr="00417DFB">
              <w:t>Motivation</w:t>
            </w:r>
          </w:p>
        </w:tc>
        <w:tc>
          <w:tcPr>
            <w:tcW w:w="567" w:type="dxa"/>
          </w:tcPr>
          <w:p w:rsidR="00DC7C6B" w:rsidRPr="00DC7C6B" w:rsidRDefault="00DC7C6B" w:rsidP="00DC7C6B"/>
        </w:tc>
        <w:tc>
          <w:tcPr>
            <w:tcW w:w="2409" w:type="dxa"/>
          </w:tcPr>
          <w:p w:rsidR="00DC7C6B" w:rsidRDefault="00DC7C6B" w:rsidP="00DC7C6B">
            <w:r w:rsidRPr="00417DFB">
              <w:t>S</w:t>
            </w:r>
            <w:r>
              <w:t>pelling</w:t>
            </w:r>
          </w:p>
        </w:tc>
        <w:tc>
          <w:tcPr>
            <w:tcW w:w="567" w:type="dxa"/>
          </w:tcPr>
          <w:p w:rsidR="00DC7C6B" w:rsidRDefault="00DC7C6B" w:rsidP="00DC7C6B"/>
        </w:tc>
      </w:tr>
      <w:tr w:rsidR="00DC7C6B" w:rsidTr="00DC7C6B">
        <w:trPr>
          <w:trHeight w:val="346"/>
        </w:trPr>
        <w:tc>
          <w:tcPr>
            <w:tcW w:w="1980" w:type="dxa"/>
          </w:tcPr>
          <w:p w:rsidR="00DC7C6B" w:rsidRDefault="00DC7C6B" w:rsidP="00DC7C6B">
            <w:r w:rsidRPr="00417DFB">
              <w:t>Attendance</w:t>
            </w:r>
          </w:p>
        </w:tc>
        <w:tc>
          <w:tcPr>
            <w:tcW w:w="567" w:type="dxa"/>
          </w:tcPr>
          <w:p w:rsidR="00DC7C6B" w:rsidRDefault="00DC7C6B" w:rsidP="00DC7C6B"/>
        </w:tc>
        <w:tc>
          <w:tcPr>
            <w:tcW w:w="2977" w:type="dxa"/>
          </w:tcPr>
          <w:p w:rsidR="00DC7C6B" w:rsidRDefault="00DC7C6B" w:rsidP="00DC7C6B">
            <w:r w:rsidRPr="00417DFB">
              <w:t>Notetaking</w:t>
            </w:r>
          </w:p>
        </w:tc>
        <w:tc>
          <w:tcPr>
            <w:tcW w:w="567" w:type="dxa"/>
          </w:tcPr>
          <w:p w:rsidR="00DC7C6B" w:rsidRPr="00DC7C6B" w:rsidRDefault="00DC7C6B" w:rsidP="00DC7C6B"/>
        </w:tc>
        <w:tc>
          <w:tcPr>
            <w:tcW w:w="2409" w:type="dxa"/>
          </w:tcPr>
          <w:p w:rsidR="00DC7C6B" w:rsidRDefault="00DC7C6B" w:rsidP="00DC7C6B">
            <w:r w:rsidRPr="00417DFB">
              <w:t>Structure in writing</w:t>
            </w:r>
          </w:p>
        </w:tc>
        <w:tc>
          <w:tcPr>
            <w:tcW w:w="567" w:type="dxa"/>
          </w:tcPr>
          <w:p w:rsidR="00DC7C6B" w:rsidRDefault="00DC7C6B" w:rsidP="00DC7C6B"/>
        </w:tc>
      </w:tr>
      <w:tr w:rsidR="00DC7C6B" w:rsidTr="00DC7C6B">
        <w:trPr>
          <w:trHeight w:val="351"/>
        </w:trPr>
        <w:tc>
          <w:tcPr>
            <w:tcW w:w="1980" w:type="dxa"/>
          </w:tcPr>
          <w:p w:rsidR="00DC7C6B" w:rsidRDefault="00DC7C6B" w:rsidP="00DC7C6B">
            <w:r w:rsidRPr="00417DFB">
              <w:t>Communication</w:t>
            </w:r>
          </w:p>
        </w:tc>
        <w:tc>
          <w:tcPr>
            <w:tcW w:w="567" w:type="dxa"/>
          </w:tcPr>
          <w:p w:rsidR="00DC7C6B" w:rsidRDefault="00DC7C6B" w:rsidP="00DC7C6B"/>
        </w:tc>
        <w:tc>
          <w:tcPr>
            <w:tcW w:w="2977" w:type="dxa"/>
          </w:tcPr>
          <w:p w:rsidR="00DC7C6B" w:rsidRDefault="00DC7C6B" w:rsidP="00DC7C6B">
            <w:r w:rsidRPr="00417DFB">
              <w:t>Pain</w:t>
            </w:r>
          </w:p>
        </w:tc>
        <w:tc>
          <w:tcPr>
            <w:tcW w:w="567" w:type="dxa"/>
          </w:tcPr>
          <w:p w:rsidR="00DC7C6B" w:rsidRDefault="00DC7C6B" w:rsidP="00DC7C6B"/>
        </w:tc>
        <w:tc>
          <w:tcPr>
            <w:tcW w:w="2409" w:type="dxa"/>
          </w:tcPr>
          <w:p w:rsidR="00DC7C6B" w:rsidRDefault="00DC7C6B" w:rsidP="00DC7C6B">
            <w:r w:rsidRPr="00417DFB">
              <w:t>Time management</w:t>
            </w:r>
          </w:p>
        </w:tc>
        <w:tc>
          <w:tcPr>
            <w:tcW w:w="567" w:type="dxa"/>
          </w:tcPr>
          <w:p w:rsidR="00DC7C6B" w:rsidRDefault="00DC7C6B" w:rsidP="00DC7C6B"/>
        </w:tc>
      </w:tr>
      <w:tr w:rsidR="00DC7C6B" w:rsidTr="00DC7C6B">
        <w:trPr>
          <w:trHeight w:val="354"/>
        </w:trPr>
        <w:tc>
          <w:tcPr>
            <w:tcW w:w="1980" w:type="dxa"/>
          </w:tcPr>
          <w:p w:rsidR="00DC7C6B" w:rsidRDefault="00DC7C6B" w:rsidP="00DC7C6B">
            <w:r w:rsidRPr="00417DFB">
              <w:t>Concentration</w:t>
            </w:r>
          </w:p>
        </w:tc>
        <w:tc>
          <w:tcPr>
            <w:tcW w:w="567" w:type="dxa"/>
          </w:tcPr>
          <w:p w:rsidR="00DC7C6B" w:rsidRDefault="00DC7C6B" w:rsidP="00DC7C6B"/>
        </w:tc>
        <w:tc>
          <w:tcPr>
            <w:tcW w:w="2977" w:type="dxa"/>
          </w:tcPr>
          <w:p w:rsidR="00DC7C6B" w:rsidRDefault="00DC7C6B" w:rsidP="00DC7C6B">
            <w:r w:rsidRPr="00417DFB">
              <w:t>Presenting</w:t>
            </w:r>
          </w:p>
        </w:tc>
        <w:tc>
          <w:tcPr>
            <w:tcW w:w="567" w:type="dxa"/>
          </w:tcPr>
          <w:p w:rsidR="00DC7C6B" w:rsidRDefault="00DC7C6B" w:rsidP="00DC7C6B"/>
        </w:tc>
        <w:tc>
          <w:tcPr>
            <w:tcW w:w="2409" w:type="dxa"/>
          </w:tcPr>
          <w:p w:rsidR="00DC7C6B" w:rsidRDefault="00DC7C6B" w:rsidP="00DC7C6B">
            <w:r w:rsidRPr="00DC7C6B">
              <w:t>Travel</w:t>
            </w:r>
          </w:p>
        </w:tc>
        <w:tc>
          <w:tcPr>
            <w:tcW w:w="567" w:type="dxa"/>
          </w:tcPr>
          <w:p w:rsidR="00DC7C6B" w:rsidRDefault="00DC7C6B" w:rsidP="00DC7C6B"/>
        </w:tc>
      </w:tr>
      <w:tr w:rsidR="00DC7C6B" w:rsidTr="00DC7C6B">
        <w:trPr>
          <w:trHeight w:val="345"/>
        </w:trPr>
        <w:tc>
          <w:tcPr>
            <w:tcW w:w="1980" w:type="dxa"/>
          </w:tcPr>
          <w:p w:rsidR="00DC7C6B" w:rsidRDefault="00DC7C6B" w:rsidP="00DC7C6B">
            <w:r w:rsidRPr="00417DFB">
              <w:t>Energy levels</w:t>
            </w:r>
          </w:p>
        </w:tc>
        <w:tc>
          <w:tcPr>
            <w:tcW w:w="567" w:type="dxa"/>
          </w:tcPr>
          <w:p w:rsidR="00DC7C6B" w:rsidRDefault="00DC7C6B" w:rsidP="00DC7C6B"/>
        </w:tc>
        <w:tc>
          <w:tcPr>
            <w:tcW w:w="2977" w:type="dxa"/>
          </w:tcPr>
          <w:p w:rsidR="00DC7C6B" w:rsidRDefault="00DC7C6B" w:rsidP="00DC7C6B">
            <w:r w:rsidRPr="00417DFB">
              <w:t>Proofreading</w:t>
            </w:r>
          </w:p>
        </w:tc>
        <w:tc>
          <w:tcPr>
            <w:tcW w:w="567" w:type="dxa"/>
          </w:tcPr>
          <w:p w:rsidR="00DC7C6B" w:rsidRDefault="00DC7C6B" w:rsidP="00DC7C6B"/>
        </w:tc>
        <w:tc>
          <w:tcPr>
            <w:tcW w:w="2409" w:type="dxa"/>
          </w:tcPr>
          <w:p w:rsidR="00DC7C6B" w:rsidRDefault="00DC7C6B" w:rsidP="00DC7C6B">
            <w:r w:rsidRPr="00DC7C6B">
              <w:t>Vision</w:t>
            </w:r>
          </w:p>
        </w:tc>
        <w:tc>
          <w:tcPr>
            <w:tcW w:w="567" w:type="dxa"/>
          </w:tcPr>
          <w:p w:rsidR="00DC7C6B" w:rsidRDefault="00DC7C6B" w:rsidP="00DC7C6B"/>
        </w:tc>
      </w:tr>
      <w:tr w:rsidR="00DC7C6B" w:rsidTr="00DC7C6B">
        <w:trPr>
          <w:trHeight w:val="348"/>
        </w:trPr>
        <w:tc>
          <w:tcPr>
            <w:tcW w:w="1980" w:type="dxa"/>
          </w:tcPr>
          <w:p w:rsidR="00DC7C6B" w:rsidRDefault="00DC7C6B" w:rsidP="00DC7C6B">
            <w:r w:rsidRPr="00417DFB">
              <w:t>Hearing</w:t>
            </w:r>
          </w:p>
        </w:tc>
        <w:tc>
          <w:tcPr>
            <w:tcW w:w="567" w:type="dxa"/>
          </w:tcPr>
          <w:p w:rsidR="00DC7C6B" w:rsidRDefault="00DC7C6B" w:rsidP="00DC7C6B"/>
        </w:tc>
        <w:tc>
          <w:tcPr>
            <w:tcW w:w="2977" w:type="dxa"/>
          </w:tcPr>
          <w:p w:rsidR="00DC7C6B" w:rsidRDefault="00DC7C6B" w:rsidP="00DC7C6B">
            <w:r w:rsidRPr="00417DFB">
              <w:t>Reading comprehension</w:t>
            </w:r>
          </w:p>
        </w:tc>
        <w:tc>
          <w:tcPr>
            <w:tcW w:w="567" w:type="dxa"/>
          </w:tcPr>
          <w:p w:rsidR="00DC7C6B" w:rsidRDefault="00DC7C6B" w:rsidP="00DC7C6B"/>
        </w:tc>
        <w:tc>
          <w:tcPr>
            <w:tcW w:w="2409" w:type="dxa"/>
          </w:tcPr>
          <w:p w:rsidR="00DC7C6B" w:rsidRDefault="00DC7C6B" w:rsidP="00DC7C6B">
            <w:r w:rsidRPr="00DC7C6B">
              <w:t>Working with others</w:t>
            </w:r>
          </w:p>
        </w:tc>
        <w:tc>
          <w:tcPr>
            <w:tcW w:w="567" w:type="dxa"/>
          </w:tcPr>
          <w:p w:rsidR="00DC7C6B" w:rsidRDefault="00DC7C6B" w:rsidP="00DC7C6B"/>
        </w:tc>
      </w:tr>
      <w:tr w:rsidR="00DC7C6B" w:rsidTr="00DC7C6B">
        <w:trPr>
          <w:trHeight w:val="481"/>
        </w:trPr>
        <w:tc>
          <w:tcPr>
            <w:tcW w:w="1980" w:type="dxa"/>
          </w:tcPr>
          <w:p w:rsidR="00DC7C6B" w:rsidRDefault="00DC7C6B" w:rsidP="00DC7C6B">
            <w:r w:rsidRPr="00417DFB">
              <w:t>Mobility</w:t>
            </w:r>
          </w:p>
        </w:tc>
        <w:tc>
          <w:tcPr>
            <w:tcW w:w="567" w:type="dxa"/>
          </w:tcPr>
          <w:p w:rsidR="00DC7C6B" w:rsidRDefault="00DC7C6B" w:rsidP="00DC7C6B"/>
        </w:tc>
        <w:tc>
          <w:tcPr>
            <w:tcW w:w="2977" w:type="dxa"/>
          </w:tcPr>
          <w:p w:rsidR="00DC7C6B" w:rsidRDefault="00DC7C6B" w:rsidP="00DC7C6B">
            <w:r w:rsidRPr="00417DFB">
              <w:t>Short-term memory</w:t>
            </w:r>
          </w:p>
        </w:tc>
        <w:tc>
          <w:tcPr>
            <w:tcW w:w="567" w:type="dxa"/>
          </w:tcPr>
          <w:p w:rsidR="00DC7C6B" w:rsidRPr="00417DFB" w:rsidRDefault="00DC7C6B" w:rsidP="00DC7C6B"/>
        </w:tc>
        <w:tc>
          <w:tcPr>
            <w:tcW w:w="2409" w:type="dxa"/>
          </w:tcPr>
          <w:p w:rsidR="00DC7C6B" w:rsidRDefault="00DC7C6B" w:rsidP="00DC7C6B">
            <w:r w:rsidRPr="00DC7C6B">
              <w:t>Writing speed</w:t>
            </w:r>
          </w:p>
        </w:tc>
        <w:tc>
          <w:tcPr>
            <w:tcW w:w="567" w:type="dxa"/>
          </w:tcPr>
          <w:p w:rsidR="00DC7C6B" w:rsidRDefault="00DC7C6B" w:rsidP="00DC7C6B"/>
        </w:tc>
      </w:tr>
    </w:tbl>
    <w:p w:rsidR="00AC1C2A" w:rsidRDefault="00AC1C2A" w:rsidP="00AC1C2A"/>
    <w:p w:rsidR="00DC7C6B" w:rsidRDefault="00DC7C6B" w:rsidP="00AC1C2A"/>
    <w:p w:rsidR="00DC7C6B" w:rsidRDefault="00DC7C6B" w:rsidP="00AC1C2A"/>
    <w:p w:rsidR="00DC7C6B" w:rsidRDefault="00DC7C6B" w:rsidP="00AC1C2A"/>
    <w:tbl>
      <w:tblPr>
        <w:tblStyle w:val="TableGrid"/>
        <w:tblW w:w="0" w:type="auto"/>
        <w:tblLook w:val="04A0" w:firstRow="1" w:lastRow="0" w:firstColumn="1" w:lastColumn="0" w:noHBand="0" w:noVBand="1"/>
      </w:tblPr>
      <w:tblGrid>
        <w:gridCol w:w="4508"/>
        <w:gridCol w:w="4508"/>
      </w:tblGrid>
      <w:tr w:rsidR="0059447F" w:rsidTr="0059447F">
        <w:tc>
          <w:tcPr>
            <w:tcW w:w="4508" w:type="dxa"/>
          </w:tcPr>
          <w:p w:rsidR="0059447F" w:rsidRDefault="0059447F" w:rsidP="0059447F">
            <w:pPr>
              <w:pStyle w:val="Heading2"/>
              <w:outlineLvl w:val="1"/>
              <w:rPr>
                <w:rFonts w:eastAsiaTheme="minorHAnsi" w:cs="Arial"/>
              </w:rPr>
            </w:pPr>
            <w:r w:rsidRPr="006C44DF">
              <w:rPr>
                <w:rFonts w:eastAsiaTheme="minorHAnsi" w:cs="Arial"/>
              </w:rPr>
              <w:t>Please give details of any support received during previous study (e.g. support in exams, changes to assessments, one to one support):</w:t>
            </w:r>
          </w:p>
          <w:p w:rsidR="0059447F" w:rsidRDefault="0059447F" w:rsidP="0059447F">
            <w:pPr>
              <w:pStyle w:val="Heading2"/>
              <w:outlineLvl w:val="1"/>
              <w:rPr>
                <w:rFonts w:eastAsiaTheme="minorHAnsi" w:cs="Arial"/>
              </w:rPr>
            </w:pPr>
          </w:p>
        </w:tc>
        <w:tc>
          <w:tcPr>
            <w:tcW w:w="4508" w:type="dxa"/>
          </w:tcPr>
          <w:p w:rsidR="0059447F" w:rsidRDefault="0059447F" w:rsidP="0059447F">
            <w:pPr>
              <w:pStyle w:val="Heading2"/>
              <w:outlineLvl w:val="1"/>
              <w:rPr>
                <w:rFonts w:eastAsiaTheme="minorHAnsi" w:cs="Arial"/>
              </w:rPr>
            </w:pPr>
          </w:p>
        </w:tc>
      </w:tr>
      <w:tr w:rsidR="0059447F" w:rsidTr="0059447F">
        <w:tc>
          <w:tcPr>
            <w:tcW w:w="4508" w:type="dxa"/>
          </w:tcPr>
          <w:p w:rsidR="0059447F" w:rsidRDefault="0059447F" w:rsidP="0059447F">
            <w:pPr>
              <w:rPr>
                <w:rFonts w:eastAsiaTheme="minorHAnsi" w:cs="Arial"/>
                <w:b/>
                <w:sz w:val="28"/>
              </w:rPr>
            </w:pPr>
            <w:r w:rsidRPr="006C44DF">
              <w:rPr>
                <w:rFonts w:eastAsiaTheme="minorHAnsi" w:cs="Arial"/>
                <w:b/>
                <w:sz w:val="28"/>
              </w:rPr>
              <w:t>Do you currently use assistive technology or software? If yes, please give details (e.g. proof reading software, radio aid, screen reader, speech to text):</w:t>
            </w:r>
          </w:p>
          <w:p w:rsidR="0059447F" w:rsidRDefault="0059447F" w:rsidP="0059447F">
            <w:pPr>
              <w:pStyle w:val="Heading2"/>
              <w:outlineLvl w:val="1"/>
              <w:rPr>
                <w:rFonts w:eastAsiaTheme="minorHAnsi" w:cs="Arial"/>
              </w:rPr>
            </w:pPr>
          </w:p>
        </w:tc>
        <w:tc>
          <w:tcPr>
            <w:tcW w:w="4508" w:type="dxa"/>
          </w:tcPr>
          <w:p w:rsidR="0059447F" w:rsidRDefault="0059447F" w:rsidP="0059447F">
            <w:pPr>
              <w:pStyle w:val="Heading2"/>
              <w:outlineLvl w:val="1"/>
              <w:rPr>
                <w:rFonts w:eastAsiaTheme="minorHAnsi" w:cs="Arial"/>
              </w:rPr>
            </w:pPr>
          </w:p>
        </w:tc>
      </w:tr>
      <w:tr w:rsidR="0059447F" w:rsidTr="0059447F">
        <w:tc>
          <w:tcPr>
            <w:tcW w:w="4508" w:type="dxa"/>
          </w:tcPr>
          <w:p w:rsidR="00A2729F" w:rsidRDefault="00A2729F" w:rsidP="0059447F">
            <w:pPr>
              <w:rPr>
                <w:rFonts w:eastAsiaTheme="minorHAnsi" w:cs="Arial"/>
                <w:b/>
                <w:sz w:val="28"/>
              </w:rPr>
            </w:pPr>
            <w:r>
              <w:rPr>
                <w:rFonts w:eastAsiaTheme="minorHAnsi" w:cs="Arial"/>
                <w:b/>
                <w:sz w:val="28"/>
              </w:rPr>
              <w:t>Please detail any other relevant information:</w:t>
            </w:r>
          </w:p>
          <w:p w:rsidR="00A2729F" w:rsidRDefault="00A2729F" w:rsidP="0059447F">
            <w:pPr>
              <w:rPr>
                <w:rFonts w:eastAsiaTheme="minorHAnsi" w:cs="Arial"/>
                <w:b/>
                <w:sz w:val="28"/>
              </w:rPr>
            </w:pPr>
          </w:p>
          <w:p w:rsidR="00A2729F" w:rsidRDefault="00A2729F" w:rsidP="0059447F">
            <w:pPr>
              <w:rPr>
                <w:rFonts w:eastAsiaTheme="minorHAnsi" w:cs="Arial"/>
                <w:b/>
                <w:sz w:val="28"/>
              </w:rPr>
            </w:pPr>
          </w:p>
          <w:p w:rsidR="0059447F" w:rsidRDefault="0059447F" w:rsidP="0059447F">
            <w:pPr>
              <w:rPr>
                <w:rFonts w:eastAsiaTheme="minorHAnsi" w:cs="Arial"/>
                <w:b/>
                <w:sz w:val="28"/>
              </w:rPr>
            </w:pPr>
          </w:p>
          <w:p w:rsidR="00A2729F" w:rsidRPr="006C44DF" w:rsidRDefault="00A2729F" w:rsidP="0059447F">
            <w:pPr>
              <w:rPr>
                <w:rFonts w:eastAsiaTheme="minorHAnsi" w:cs="Arial"/>
                <w:b/>
                <w:sz w:val="28"/>
              </w:rPr>
            </w:pPr>
            <w:bookmarkStart w:id="0" w:name="_GoBack"/>
            <w:bookmarkEnd w:id="0"/>
          </w:p>
        </w:tc>
        <w:tc>
          <w:tcPr>
            <w:tcW w:w="4508" w:type="dxa"/>
          </w:tcPr>
          <w:p w:rsidR="0059447F" w:rsidRDefault="0059447F" w:rsidP="0059447F">
            <w:pPr>
              <w:pStyle w:val="Heading2"/>
              <w:outlineLvl w:val="1"/>
              <w:rPr>
                <w:rFonts w:eastAsiaTheme="minorHAnsi" w:cs="Arial"/>
              </w:rPr>
            </w:pPr>
          </w:p>
        </w:tc>
      </w:tr>
    </w:tbl>
    <w:p w:rsidR="0059447F" w:rsidRDefault="0059447F" w:rsidP="0059447F">
      <w:pPr>
        <w:pStyle w:val="Heading2"/>
        <w:rPr>
          <w:rFonts w:eastAsiaTheme="minorHAnsi" w:cs="Arial"/>
        </w:rPr>
      </w:pPr>
    </w:p>
    <w:p w:rsidR="0059447F" w:rsidRDefault="0059447F" w:rsidP="0059447F">
      <w:pPr>
        <w:pStyle w:val="Heading2"/>
        <w:rPr>
          <w:rFonts w:eastAsiaTheme="minorHAnsi"/>
        </w:rPr>
      </w:pPr>
      <w:r>
        <w:rPr>
          <w:rFonts w:eastAsiaTheme="minorHAnsi"/>
        </w:rPr>
        <w:t>Disability Student Allowance (DSA)</w:t>
      </w:r>
    </w:p>
    <w:p w:rsidR="0059447F" w:rsidRPr="00762AE9" w:rsidRDefault="0059447F" w:rsidP="0059447F">
      <w:pPr>
        <w:rPr>
          <w:rFonts w:eastAsiaTheme="minorHAnsi"/>
        </w:rPr>
      </w:pPr>
    </w:p>
    <w:p w:rsidR="0059447F" w:rsidRDefault="0059447F" w:rsidP="0059447F">
      <w:pPr>
        <w:spacing w:line="264" w:lineRule="auto"/>
        <w:rPr>
          <w:rFonts w:eastAsiaTheme="minorHAnsi" w:cstheme="minorBidi"/>
          <w:szCs w:val="22"/>
        </w:rPr>
      </w:pPr>
      <w:r w:rsidRPr="00741CCC">
        <w:rPr>
          <w:rFonts w:eastAsiaTheme="minorHAnsi" w:cstheme="minorBidi"/>
          <w:szCs w:val="22"/>
        </w:rPr>
        <w:t xml:space="preserve">Some students </w:t>
      </w:r>
      <w:r>
        <w:rPr>
          <w:rFonts w:eastAsiaTheme="minorHAnsi" w:cstheme="minorBidi"/>
          <w:szCs w:val="22"/>
        </w:rPr>
        <w:t>are</w:t>
      </w:r>
      <w:r w:rsidRPr="00741CCC">
        <w:rPr>
          <w:rFonts w:eastAsiaTheme="minorHAnsi" w:cstheme="minorBidi"/>
          <w:szCs w:val="22"/>
        </w:rPr>
        <w:t xml:space="preserve"> eligible for Disabled Student Allowance (DSA). To find out more about this, visit </w:t>
      </w:r>
      <w:hyperlink r:id="rId10" w:history="1">
        <w:r w:rsidRPr="00194629">
          <w:rPr>
            <w:rStyle w:val="Hyperlink"/>
            <w:rFonts w:eastAsiaTheme="minorHAnsi" w:cstheme="minorBidi"/>
            <w:szCs w:val="22"/>
          </w:rPr>
          <w:t>gov.uk</w:t>
        </w:r>
      </w:hyperlink>
      <w:r w:rsidRPr="00741CCC">
        <w:rPr>
          <w:rFonts w:eastAsiaTheme="minorHAnsi" w:cstheme="minorBidi"/>
          <w:szCs w:val="22"/>
        </w:rPr>
        <w:t xml:space="preserve"> (</w:t>
      </w:r>
      <w:hyperlink r:id="rId11" w:history="1">
        <w:r w:rsidRPr="00C40EFA">
          <w:rPr>
            <w:rStyle w:val="Hyperlink"/>
            <w:rFonts w:eastAsiaTheme="minorHAnsi" w:cstheme="minorBidi"/>
            <w:szCs w:val="22"/>
          </w:rPr>
          <w:t>https://www.gov.uk/disabled-students-allowances-dsas/eligibility</w:t>
        </w:r>
      </w:hyperlink>
      <w:r w:rsidRPr="00741CCC">
        <w:rPr>
          <w:rFonts w:eastAsiaTheme="minorHAnsi" w:cstheme="minorBidi"/>
          <w:szCs w:val="22"/>
        </w:rPr>
        <w:t>).</w:t>
      </w:r>
    </w:p>
    <w:p w:rsidR="0059447F" w:rsidRDefault="0059447F" w:rsidP="0059447F">
      <w:pPr>
        <w:spacing w:line="264" w:lineRule="auto"/>
        <w:rPr>
          <w:rFonts w:eastAsiaTheme="minorHAnsi" w:cstheme="minorBidi"/>
          <w:szCs w:val="22"/>
        </w:rPr>
      </w:pPr>
    </w:p>
    <w:tbl>
      <w:tblPr>
        <w:tblStyle w:val="TableGrid"/>
        <w:tblW w:w="0" w:type="auto"/>
        <w:tblLook w:val="04A0" w:firstRow="1" w:lastRow="0" w:firstColumn="1" w:lastColumn="0" w:noHBand="0" w:noVBand="1"/>
      </w:tblPr>
      <w:tblGrid>
        <w:gridCol w:w="4508"/>
        <w:gridCol w:w="4508"/>
      </w:tblGrid>
      <w:tr w:rsidR="0059447F" w:rsidTr="0059447F">
        <w:tc>
          <w:tcPr>
            <w:tcW w:w="4508" w:type="dxa"/>
          </w:tcPr>
          <w:p w:rsidR="0059447F" w:rsidRPr="006C44DF" w:rsidRDefault="0059447F" w:rsidP="0059447F">
            <w:pPr>
              <w:spacing w:line="264" w:lineRule="auto"/>
              <w:rPr>
                <w:rFonts w:eastAsiaTheme="minorHAnsi" w:cstheme="minorBidi"/>
                <w:b/>
                <w:sz w:val="28"/>
                <w:szCs w:val="22"/>
              </w:rPr>
            </w:pPr>
            <w:r w:rsidRPr="006C44DF">
              <w:rPr>
                <w:rFonts w:eastAsiaTheme="minorHAnsi" w:cstheme="minorBidi"/>
                <w:b/>
                <w:sz w:val="28"/>
                <w:szCs w:val="22"/>
              </w:rPr>
              <w:t xml:space="preserve">Have you already applied for Disabled Student Allowances for this course of study? </w:t>
            </w:r>
          </w:p>
          <w:p w:rsidR="0059447F" w:rsidRDefault="0059447F" w:rsidP="0059447F">
            <w:pPr>
              <w:spacing w:line="264" w:lineRule="auto"/>
              <w:rPr>
                <w:rFonts w:eastAsiaTheme="minorHAnsi" w:cstheme="minorBidi"/>
                <w:b/>
                <w:sz w:val="28"/>
                <w:szCs w:val="22"/>
              </w:rPr>
            </w:pPr>
          </w:p>
        </w:tc>
        <w:tc>
          <w:tcPr>
            <w:tcW w:w="4508" w:type="dxa"/>
          </w:tcPr>
          <w:p w:rsidR="0059447F" w:rsidRDefault="0059447F" w:rsidP="0059447F">
            <w:pPr>
              <w:spacing w:line="264" w:lineRule="auto"/>
              <w:rPr>
                <w:rFonts w:eastAsiaTheme="minorHAnsi" w:cstheme="minorBidi"/>
                <w:b/>
                <w:sz w:val="28"/>
                <w:szCs w:val="22"/>
              </w:rPr>
            </w:pPr>
          </w:p>
        </w:tc>
      </w:tr>
      <w:tr w:rsidR="0059447F" w:rsidTr="0059447F">
        <w:tc>
          <w:tcPr>
            <w:tcW w:w="4508" w:type="dxa"/>
          </w:tcPr>
          <w:p w:rsidR="0059447F" w:rsidRDefault="0059447F" w:rsidP="0059447F">
            <w:pPr>
              <w:spacing w:line="264" w:lineRule="auto"/>
              <w:rPr>
                <w:rFonts w:eastAsiaTheme="minorHAnsi" w:cstheme="minorBidi"/>
                <w:b/>
                <w:sz w:val="28"/>
                <w:szCs w:val="22"/>
              </w:rPr>
            </w:pPr>
            <w:r>
              <w:rPr>
                <w:rFonts w:eastAsiaTheme="minorHAnsi" w:cstheme="minorBidi"/>
                <w:b/>
                <w:sz w:val="28"/>
                <w:szCs w:val="22"/>
              </w:rPr>
              <w:t xml:space="preserve">If yes, what support have you been recommended? </w:t>
            </w:r>
          </w:p>
        </w:tc>
        <w:tc>
          <w:tcPr>
            <w:tcW w:w="4508" w:type="dxa"/>
          </w:tcPr>
          <w:p w:rsidR="0059447F" w:rsidRDefault="0059447F" w:rsidP="0059447F">
            <w:pPr>
              <w:spacing w:line="264" w:lineRule="auto"/>
              <w:rPr>
                <w:rFonts w:eastAsiaTheme="minorHAnsi" w:cstheme="minorBidi"/>
                <w:b/>
                <w:sz w:val="28"/>
                <w:szCs w:val="22"/>
              </w:rPr>
            </w:pPr>
          </w:p>
        </w:tc>
      </w:tr>
    </w:tbl>
    <w:p w:rsidR="0059447F" w:rsidRDefault="0059447F" w:rsidP="00AC1C2A"/>
    <w:p w:rsidR="0059447F" w:rsidRDefault="0059447F" w:rsidP="00AC1C2A"/>
    <w:sectPr w:rsidR="0059447F" w:rsidSect="00AC1C2A">
      <w:headerReference w:type="default" r:id="rId12"/>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447" w:rsidRDefault="00166447" w:rsidP="00AC1C2A">
      <w:r>
        <w:separator/>
      </w:r>
    </w:p>
  </w:endnote>
  <w:endnote w:type="continuationSeparator" w:id="0">
    <w:p w:rsidR="00166447" w:rsidRDefault="00166447" w:rsidP="00AC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939785"/>
      <w:docPartObj>
        <w:docPartGallery w:val="Page Numbers (Bottom of Page)"/>
        <w:docPartUnique/>
      </w:docPartObj>
    </w:sdtPr>
    <w:sdtEndPr>
      <w:rPr>
        <w:noProof/>
      </w:rPr>
    </w:sdtEndPr>
    <w:sdtContent>
      <w:p w:rsidR="00DC7C6B" w:rsidRDefault="00DC7C6B">
        <w:pPr>
          <w:pStyle w:val="Footer"/>
          <w:jc w:val="center"/>
        </w:pPr>
        <w:r>
          <w:fldChar w:fldCharType="begin"/>
        </w:r>
        <w:r>
          <w:instrText xml:space="preserve"> PAGE   \* MERGEFORMAT </w:instrText>
        </w:r>
        <w:r>
          <w:fldChar w:fldCharType="separate"/>
        </w:r>
        <w:r w:rsidR="00A2729F">
          <w:rPr>
            <w:noProof/>
          </w:rPr>
          <w:t>1</w:t>
        </w:r>
        <w:r>
          <w:rPr>
            <w:noProof/>
          </w:rPr>
          <w:fldChar w:fldCharType="end"/>
        </w:r>
      </w:p>
    </w:sdtContent>
  </w:sdt>
  <w:p w:rsidR="00DC7C6B" w:rsidRDefault="00DC7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447" w:rsidRDefault="00166447" w:rsidP="00AC1C2A">
      <w:r>
        <w:separator/>
      </w:r>
    </w:p>
  </w:footnote>
  <w:footnote w:type="continuationSeparator" w:id="0">
    <w:p w:rsidR="00166447" w:rsidRDefault="00166447" w:rsidP="00AC1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C2A" w:rsidRDefault="00AC1C2A" w:rsidP="00AC1C2A">
    <w:pPr>
      <w:pStyle w:val="Heading1"/>
    </w:pPr>
    <w:r w:rsidRPr="00AE5951">
      <w:t xml:space="preserve">Disability &amp; Learner Support </w:t>
    </w:r>
    <w:r>
      <w:t>Registration</w:t>
    </w:r>
    <w:r w:rsidRPr="00AE5951">
      <w:t xml:space="preserve"> Form</w:t>
    </w:r>
  </w:p>
  <w:p w:rsidR="00AC1C2A" w:rsidRDefault="00AC1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A7183"/>
    <w:multiLevelType w:val="multilevel"/>
    <w:tmpl w:val="21ECB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2A"/>
    <w:rsid w:val="00146D0B"/>
    <w:rsid w:val="00166447"/>
    <w:rsid w:val="00417DFB"/>
    <w:rsid w:val="0059447F"/>
    <w:rsid w:val="00A2729F"/>
    <w:rsid w:val="00AC1C2A"/>
    <w:rsid w:val="00B040A8"/>
    <w:rsid w:val="00D4227B"/>
    <w:rsid w:val="00DC7C6B"/>
    <w:rsid w:val="00FE6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1E590-10F7-4A9D-A818-B4552E67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C2A"/>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AC1C2A"/>
    <w:pPr>
      <w:keepNext/>
      <w:keepLines/>
      <w:spacing w:line="288" w:lineRule="auto"/>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AC1C2A"/>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C2A"/>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C1C2A"/>
    <w:rPr>
      <w:rFonts w:ascii="Arial" w:eastAsiaTheme="majorEastAsia" w:hAnsi="Arial" w:cstheme="majorBidi"/>
      <w:b/>
      <w:sz w:val="28"/>
      <w:szCs w:val="26"/>
    </w:rPr>
  </w:style>
  <w:style w:type="table" w:styleId="TableGrid">
    <w:name w:val="Table Grid"/>
    <w:basedOn w:val="TableNormal"/>
    <w:uiPriority w:val="59"/>
    <w:rsid w:val="00AC1C2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1C2A"/>
    <w:rPr>
      <w:color w:val="0563C1" w:themeColor="hyperlink"/>
      <w:u w:val="single"/>
    </w:rPr>
  </w:style>
  <w:style w:type="paragraph" w:styleId="Header">
    <w:name w:val="header"/>
    <w:basedOn w:val="Normal"/>
    <w:link w:val="HeaderChar"/>
    <w:uiPriority w:val="99"/>
    <w:unhideWhenUsed/>
    <w:rsid w:val="00AC1C2A"/>
    <w:pPr>
      <w:tabs>
        <w:tab w:val="center" w:pos="4513"/>
        <w:tab w:val="right" w:pos="9026"/>
      </w:tabs>
    </w:pPr>
  </w:style>
  <w:style w:type="character" w:customStyle="1" w:styleId="HeaderChar">
    <w:name w:val="Header Char"/>
    <w:basedOn w:val="DefaultParagraphFont"/>
    <w:link w:val="Header"/>
    <w:uiPriority w:val="99"/>
    <w:rsid w:val="00AC1C2A"/>
    <w:rPr>
      <w:rFonts w:ascii="Arial" w:eastAsia="Times New Roman" w:hAnsi="Arial" w:cs="Times New Roman"/>
      <w:sz w:val="24"/>
      <w:szCs w:val="20"/>
    </w:rPr>
  </w:style>
  <w:style w:type="paragraph" w:styleId="Footer">
    <w:name w:val="footer"/>
    <w:basedOn w:val="Normal"/>
    <w:link w:val="FooterChar"/>
    <w:uiPriority w:val="99"/>
    <w:unhideWhenUsed/>
    <w:rsid w:val="00AC1C2A"/>
    <w:pPr>
      <w:tabs>
        <w:tab w:val="center" w:pos="4513"/>
        <w:tab w:val="right" w:pos="9026"/>
      </w:tabs>
    </w:pPr>
  </w:style>
  <w:style w:type="character" w:customStyle="1" w:styleId="FooterChar">
    <w:name w:val="Footer Char"/>
    <w:basedOn w:val="DefaultParagraphFont"/>
    <w:link w:val="Footer"/>
    <w:uiPriority w:val="99"/>
    <w:rsid w:val="00AC1C2A"/>
    <w:rPr>
      <w:rFonts w:ascii="Arial" w:eastAsia="Times New Roman" w:hAnsi="Arial" w:cs="Times New Roman"/>
      <w:sz w:val="24"/>
      <w:szCs w:val="20"/>
    </w:rPr>
  </w:style>
  <w:style w:type="paragraph" w:styleId="IntenseQuote">
    <w:name w:val="Intense Quote"/>
    <w:basedOn w:val="Normal"/>
    <w:next w:val="Normal"/>
    <w:link w:val="IntenseQuoteChar"/>
    <w:uiPriority w:val="30"/>
    <w:qFormat/>
    <w:rsid w:val="00AC1C2A"/>
    <w:pPr>
      <w:pBdr>
        <w:top w:val="single" w:sz="18" w:space="10" w:color="auto"/>
        <w:bottom w:val="single" w:sz="18" w:space="10" w:color="auto"/>
      </w:pBdr>
      <w:spacing w:line="288" w:lineRule="auto"/>
      <w:jc w:val="center"/>
    </w:pPr>
    <w:rPr>
      <w:iCs/>
    </w:rPr>
  </w:style>
  <w:style w:type="character" w:customStyle="1" w:styleId="IntenseQuoteChar">
    <w:name w:val="Intense Quote Char"/>
    <w:basedOn w:val="DefaultParagraphFont"/>
    <w:link w:val="IntenseQuote"/>
    <w:uiPriority w:val="30"/>
    <w:rsid w:val="00AC1C2A"/>
    <w:rPr>
      <w:rFonts w:ascii="Arial" w:eastAsia="Times New Roman" w:hAnsi="Arial" w:cs="Times New Roman"/>
      <w:iCs/>
      <w:sz w:val="24"/>
      <w:szCs w:val="20"/>
    </w:rPr>
  </w:style>
  <w:style w:type="paragraph" w:styleId="BodyText">
    <w:name w:val="Body Text"/>
    <w:basedOn w:val="Normal"/>
    <w:link w:val="BodyTextChar"/>
    <w:rsid w:val="00AC1C2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jc w:val="both"/>
    </w:pPr>
    <w:rPr>
      <w:rFonts w:ascii="Times" w:hAnsi="Times"/>
      <w:b/>
      <w:bCs/>
      <w:i/>
      <w:iCs/>
      <w:szCs w:val="24"/>
      <w:lang w:val="x-none" w:eastAsia="x-none"/>
    </w:rPr>
  </w:style>
  <w:style w:type="character" w:customStyle="1" w:styleId="BodyTextChar">
    <w:name w:val="Body Text Char"/>
    <w:basedOn w:val="DefaultParagraphFont"/>
    <w:link w:val="BodyText"/>
    <w:rsid w:val="00AC1C2A"/>
    <w:rPr>
      <w:rFonts w:ascii="Times" w:eastAsia="Times New Roman" w:hAnsi="Times" w:cs="Times New Roman"/>
      <w:b/>
      <w:bCs/>
      <w:i/>
      <w:i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ford.ac.uk/askus/our-services/disability-and-learner-support/supporting-stud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lford.ac.uk/privacy/introduction/students-privacy-notic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disabled-students-allowances-dsas/eligibil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disabled-students-allowances-dsas/eligibility" TargetMode="External"/><Relationship Id="rId4" Type="http://schemas.openxmlformats.org/officeDocument/2006/relationships/webSettings" Target="webSettings.xml"/><Relationship Id="rId9" Type="http://schemas.openxmlformats.org/officeDocument/2006/relationships/hyperlink" Target="https://www.salford.ac.uk/askus/our-services/disability-and-learner-support/supporting-stud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Julia</dc:creator>
  <cp:keywords/>
  <dc:description/>
  <cp:lastModifiedBy>Holt Julia</cp:lastModifiedBy>
  <cp:revision>2</cp:revision>
  <dcterms:created xsi:type="dcterms:W3CDTF">2018-10-16T14:39:00Z</dcterms:created>
  <dcterms:modified xsi:type="dcterms:W3CDTF">2018-10-16T14:39:00Z</dcterms:modified>
</cp:coreProperties>
</file>